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726DFB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МЕЖДУРЕЧЕНСКОГО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6D183E" w:rsidRDefault="00726DFB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От </w:t>
      </w:r>
      <w:r w:rsidR="00FE49BE">
        <w:rPr>
          <w:rFonts w:eastAsiaTheme="minorHAnsi"/>
          <w:b/>
          <w:color w:val="000000"/>
          <w:sz w:val="26"/>
          <w:szCs w:val="26"/>
          <w:lang w:eastAsia="en-US"/>
        </w:rPr>
        <w:t>19.12.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2024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г.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№ </w:t>
      </w:r>
      <w:r w:rsidR="00FE49BE">
        <w:rPr>
          <w:rFonts w:eastAsiaTheme="minorHAnsi"/>
          <w:b/>
          <w:color w:val="000000"/>
          <w:sz w:val="26"/>
          <w:szCs w:val="26"/>
          <w:lang w:eastAsia="en-US"/>
        </w:rPr>
        <w:t>36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</w:t>
      </w:r>
      <w:r w:rsidR="005C7578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с.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Междуречье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726DFB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Междуреченского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726DFB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Междуреченского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</w:t>
      </w:r>
      <w:r w:rsidR="00FE49B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5/29-129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bCs/>
          <w:color w:val="000000"/>
          <w:sz w:val="26"/>
          <w:szCs w:val="26"/>
        </w:rPr>
        <w:t>Междуреченского</w:t>
      </w:r>
      <w:r w:rsidR="00B241C0" w:rsidRPr="006D183E">
        <w:rPr>
          <w:bCs/>
          <w:color w:val="000000"/>
          <w:sz w:val="26"/>
          <w:szCs w:val="26"/>
        </w:rPr>
        <w:t xml:space="preserve"> муниципального образования», на основании статьи 30 Устава </w:t>
      </w:r>
      <w:r w:rsidR="00726DFB">
        <w:rPr>
          <w:bCs/>
          <w:color w:val="000000"/>
          <w:sz w:val="26"/>
          <w:szCs w:val="26"/>
        </w:rPr>
        <w:t>Междуреченского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осуществлении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>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6D183E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 xml:space="preserve">на официальном сайте администрации </w:t>
      </w:r>
      <w:r w:rsidR="00726DFB">
        <w:rPr>
          <w:sz w:val="26"/>
          <w:szCs w:val="26"/>
          <w:lang w:eastAsia="zh-CN"/>
        </w:rPr>
        <w:t>Междуреченского</w:t>
      </w:r>
      <w:r w:rsidR="006D183E" w:rsidRPr="006D183E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r w:rsidR="006D183E" w:rsidRPr="006D183E">
        <w:rPr>
          <w:bCs/>
          <w:sz w:val="26"/>
          <w:szCs w:val="26"/>
        </w:rPr>
        <w:t>https://</w:t>
      </w:r>
      <w:r w:rsidR="00CC672A">
        <w:rPr>
          <w:bCs/>
          <w:sz w:val="26"/>
          <w:szCs w:val="26"/>
          <w:lang w:val="en-US"/>
        </w:rPr>
        <w:t>mezhdurechen</w:t>
      </w:r>
      <w:r w:rsidR="006D183E" w:rsidRPr="006D183E">
        <w:rPr>
          <w:bCs/>
          <w:sz w:val="26"/>
          <w:szCs w:val="26"/>
        </w:rPr>
        <w:t>skoe-r64.gosweb.gosuslugi.ru.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726DFB">
        <w:rPr>
          <w:rFonts w:eastAsiaTheme="minorHAnsi"/>
          <w:b/>
          <w:color w:val="000000"/>
          <w:sz w:val="26"/>
          <w:szCs w:val="26"/>
          <w:lang w:eastAsia="en-US"/>
        </w:rPr>
        <w:t>Междуреченского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726DFB">
        <w:rPr>
          <w:rFonts w:eastAsiaTheme="minorHAnsi"/>
          <w:b/>
          <w:color w:val="000000"/>
          <w:sz w:val="26"/>
          <w:szCs w:val="26"/>
          <w:lang w:eastAsia="en-US"/>
        </w:rPr>
        <w:t>В.А. Наумов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  <w:r w:rsidR="00726DFB" w:rsidRPr="00726DFB">
        <w:rPr>
          <w:rFonts w:eastAsiaTheme="minorHAnsi"/>
          <w:color w:val="000000"/>
          <w:sz w:val="24"/>
          <w:lang w:eastAsia="en-US"/>
        </w:rPr>
        <w:t xml:space="preserve"> </w:t>
      </w:r>
      <w:r w:rsidR="00726DFB" w:rsidRPr="00343DFC">
        <w:rPr>
          <w:rFonts w:eastAsiaTheme="minorHAnsi"/>
          <w:color w:val="000000"/>
          <w:sz w:val="24"/>
          <w:lang w:eastAsia="en-US"/>
        </w:rPr>
        <w:t>к постановлению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726DFB">
        <w:rPr>
          <w:rFonts w:eastAsiaTheme="minorHAnsi"/>
          <w:color w:val="000000"/>
          <w:sz w:val="24"/>
          <w:lang w:eastAsia="en-US"/>
        </w:rPr>
        <w:t>Междуреченского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FE49BE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 xml:space="preserve">2024 г. № </w:t>
      </w:r>
      <w:r w:rsidR="00FE49BE">
        <w:rPr>
          <w:rFonts w:eastAsiaTheme="minorHAnsi"/>
          <w:color w:val="000000"/>
          <w:sz w:val="24"/>
          <w:lang w:eastAsia="en-US"/>
        </w:rPr>
        <w:t>36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rFonts w:eastAsiaTheme="minorHAnsi"/>
          <w:b/>
          <w:bCs/>
          <w:sz w:val="26"/>
          <w:szCs w:val="26"/>
          <w:lang w:eastAsia="en-US"/>
        </w:rPr>
        <w:t>Междуреченского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726DFB">
        <w:rPr>
          <w:rFonts w:eastAsiaTheme="minorHAnsi"/>
          <w:b/>
          <w:bCs/>
          <w:sz w:val="26"/>
          <w:szCs w:val="26"/>
          <w:lang w:eastAsia="en-US"/>
        </w:rPr>
        <w:t>Междуреченского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726DFB">
        <w:rPr>
          <w:rFonts w:eastAsiaTheme="minorHAnsi"/>
          <w:bCs/>
          <w:sz w:val="26"/>
          <w:szCs w:val="26"/>
          <w:lang w:eastAsia="en-US"/>
        </w:rPr>
        <w:t xml:space="preserve">администрацией Междуреченского муниципального образования </w:t>
      </w:r>
      <w:r w:rsidRPr="00D66382">
        <w:rPr>
          <w:rFonts w:eastAsiaTheme="minorHAnsi"/>
          <w:bCs/>
          <w:sz w:val="26"/>
          <w:szCs w:val="26"/>
          <w:lang w:eastAsia="en-US"/>
        </w:rPr>
        <w:t>(далее – Уполномоченный орган).</w:t>
      </w:r>
    </w:p>
    <w:p w:rsidR="00BB773F" w:rsidRDefault="00BB773F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A646F9" w:rsidRDefault="00A646F9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646F9" w:rsidRDefault="00A646F9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646F9" w:rsidRDefault="00A646F9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646F9" w:rsidRDefault="00A646F9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646F9" w:rsidRDefault="00A646F9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726DFB">
        <w:rPr>
          <w:rFonts w:eastAsiaTheme="minorHAnsi"/>
          <w:b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строений (сооружений) и иных объектов движимого имущества осуществляет 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726DFB">
        <w:rPr>
          <w:rFonts w:eastAsiaTheme="minorHAnsi"/>
          <w:color w:val="000000"/>
          <w:sz w:val="26"/>
          <w:szCs w:val="26"/>
          <w:lang w:eastAsia="en-US"/>
        </w:rPr>
        <w:t>Междуреченского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726DFB">
        <w:rPr>
          <w:rFonts w:eastAsiaTheme="minorHAnsi"/>
          <w:b/>
          <w:color w:val="000000"/>
          <w:sz w:val="27"/>
          <w:szCs w:val="27"/>
          <w:lang w:eastAsia="en-US"/>
        </w:rPr>
        <w:t>Междуреченского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726DFB">
        <w:rPr>
          <w:rFonts w:eastAsiaTheme="minorHAnsi"/>
          <w:b/>
          <w:color w:val="000000"/>
          <w:sz w:val="27"/>
          <w:szCs w:val="27"/>
          <w:lang w:eastAsia="en-US"/>
        </w:rPr>
        <w:t>В.А. Наумов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от ___________________ </w:t>
      </w:r>
      <w:r w:rsidR="00726DFB">
        <w:rPr>
          <w:rFonts w:eastAsiaTheme="minorHAnsi"/>
          <w:b/>
          <w:bCs/>
          <w:color w:val="000000"/>
          <w:szCs w:val="28"/>
          <w:lang w:eastAsia="en-US"/>
        </w:rPr>
        <w:t>№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____________</w:t>
      </w:r>
    </w:p>
    <w:p w:rsidR="00BB773F" w:rsidRPr="00BB773F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726DFB">
        <w:rPr>
          <w:rFonts w:eastAsiaTheme="minorHAnsi"/>
          <w:b/>
          <w:color w:val="000000"/>
          <w:szCs w:val="28"/>
          <w:lang w:eastAsia="en-US"/>
        </w:rPr>
        <w:t>Междуреченского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726DFB">
        <w:rPr>
          <w:rFonts w:eastAsiaTheme="minorHAnsi"/>
          <w:color w:val="000000"/>
          <w:szCs w:val="28"/>
          <w:lang w:eastAsia="en-US"/>
        </w:rPr>
        <w:t>Междуреченского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726DFB">
        <w:rPr>
          <w:rFonts w:eastAsiaTheme="minorHAnsi"/>
          <w:color w:val="000000"/>
          <w:szCs w:val="28"/>
          <w:lang w:eastAsia="en-US"/>
        </w:rPr>
        <w:t>Междуреченского</w:t>
      </w:r>
      <w:r w:rsidR="00D66382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</w:t>
      </w:r>
      <w:r w:rsidR="00726DFB">
        <w:rPr>
          <w:rFonts w:eastAsiaTheme="minorHAnsi"/>
          <w:color w:val="000000"/>
          <w:szCs w:val="28"/>
          <w:lang w:eastAsia="en-US"/>
        </w:rPr>
        <w:t xml:space="preserve">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5/29-129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26DFB">
        <w:rPr>
          <w:bCs/>
          <w:color w:val="000000"/>
          <w:szCs w:val="28"/>
        </w:rPr>
        <w:t>Междуреченского</w:t>
      </w:r>
      <w:r w:rsidR="00D66382" w:rsidRPr="00A52CB3">
        <w:rPr>
          <w:bCs/>
          <w:color w:val="000000"/>
          <w:szCs w:val="28"/>
        </w:rPr>
        <w:t xml:space="preserve">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726DFB">
        <w:rPr>
          <w:bCs/>
          <w:color w:val="000000"/>
          <w:szCs w:val="28"/>
        </w:rPr>
        <w:t>Междуреченского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726DFB">
        <w:rPr>
          <w:bCs/>
          <w:color w:val="000000"/>
          <w:szCs w:val="28"/>
        </w:rPr>
        <w:t>Междуреченского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726DFB">
        <w:rPr>
          <w:bCs/>
          <w:color w:val="000000"/>
          <w:szCs w:val="28"/>
        </w:rPr>
        <w:t>Междуреченского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16EBD">
        <w:rPr>
          <w:szCs w:val="28"/>
          <w:lang w:eastAsia="zh-CN"/>
        </w:rPr>
        <w:t xml:space="preserve">на официальном сайте администрации </w:t>
      </w:r>
      <w:r w:rsidR="00726DFB">
        <w:rPr>
          <w:szCs w:val="28"/>
          <w:lang w:eastAsia="zh-CN"/>
        </w:rPr>
        <w:t>Междуреченского</w:t>
      </w:r>
      <w:r w:rsidR="00D66382" w:rsidRPr="00E16EBD">
        <w:rPr>
          <w:szCs w:val="28"/>
          <w:lang w:eastAsia="zh-CN"/>
        </w:rPr>
        <w:t xml:space="preserve"> муниципального образования в сети Интернет </w:t>
      </w:r>
      <w:r w:rsidR="00726DFB">
        <w:rPr>
          <w:bCs/>
          <w:szCs w:val="28"/>
        </w:rPr>
        <w:t>https://</w:t>
      </w:r>
      <w:r w:rsidR="00726DFB">
        <w:rPr>
          <w:bCs/>
          <w:szCs w:val="28"/>
          <w:lang w:val="en-US"/>
        </w:rPr>
        <w:t>mezhdureche</w:t>
      </w:r>
      <w:r w:rsidR="00726DFB">
        <w:rPr>
          <w:bCs/>
          <w:szCs w:val="28"/>
        </w:rPr>
        <w:t>n</w:t>
      </w:r>
      <w:r w:rsidR="00D66382" w:rsidRPr="00E16EBD">
        <w:rPr>
          <w:bCs/>
          <w:szCs w:val="28"/>
        </w:rPr>
        <w:t>skoe-r64.gosweb.gosuslugi.ru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8"/>
          <w:foot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  <w:r w:rsidR="00893EB0" w:rsidRPr="00893EB0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="00893EB0"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893EB0">
        <w:rPr>
          <w:rFonts w:eastAsiaTheme="minorHAnsi"/>
          <w:bCs/>
          <w:color w:val="000000"/>
          <w:sz w:val="24"/>
          <w:lang w:eastAsia="en-US"/>
        </w:rPr>
        <w:t>постановлению</w:t>
      </w:r>
    </w:p>
    <w:p w:rsidR="006D183E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администрации </w:t>
      </w:r>
      <w:r w:rsidR="00726DFB">
        <w:rPr>
          <w:rFonts w:eastAsiaTheme="minorHAnsi"/>
          <w:bCs/>
          <w:color w:val="000000"/>
          <w:sz w:val="24"/>
          <w:lang w:eastAsia="en-US"/>
        </w:rPr>
        <w:t>Междуреченского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726DFB">
        <w:rPr>
          <w:rFonts w:eastAsiaTheme="minorHAnsi"/>
          <w:b/>
          <w:bCs/>
          <w:color w:val="000000"/>
          <w:sz w:val="24"/>
          <w:lang w:eastAsia="en-US"/>
        </w:rPr>
        <w:t>Междуреченского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03"/>
        <w:gridCol w:w="1755"/>
        <w:gridCol w:w="1830"/>
        <w:gridCol w:w="2200"/>
        <w:gridCol w:w="1830"/>
        <w:gridCol w:w="1554"/>
        <w:gridCol w:w="1015"/>
        <w:gridCol w:w="1954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726DFB">
        <w:rPr>
          <w:rFonts w:eastAsiaTheme="minorHAnsi"/>
          <w:b/>
          <w:color w:val="000000"/>
          <w:sz w:val="27"/>
          <w:szCs w:val="27"/>
          <w:lang w:eastAsia="en-US"/>
        </w:rPr>
        <w:t>Междуреченского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726DFB">
        <w:rPr>
          <w:rFonts w:eastAsiaTheme="minorHAnsi"/>
          <w:b/>
          <w:color w:val="000000"/>
          <w:sz w:val="27"/>
          <w:szCs w:val="27"/>
          <w:lang w:eastAsia="en-US"/>
        </w:rPr>
        <w:t>В.А. Наумов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893EB0">
        <w:rPr>
          <w:rFonts w:eastAsiaTheme="minorHAnsi"/>
          <w:bCs/>
          <w:color w:val="000000"/>
          <w:sz w:val="24"/>
          <w:lang w:eastAsia="en-US"/>
        </w:rPr>
        <w:t xml:space="preserve"> М</w:t>
      </w:r>
      <w:r w:rsidR="00726DFB">
        <w:rPr>
          <w:rFonts w:eastAsiaTheme="minorHAnsi"/>
          <w:bCs/>
          <w:color w:val="000000"/>
          <w:sz w:val="24"/>
          <w:lang w:eastAsia="en-US"/>
        </w:rPr>
        <w:t>еждуречье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726DFB">
        <w:rPr>
          <w:rFonts w:eastAsiaTheme="minorHAnsi"/>
          <w:bCs/>
          <w:color w:val="000000"/>
          <w:sz w:val="24"/>
          <w:lang w:eastAsia="en-US"/>
        </w:rPr>
        <w:t>Междуреченского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726DFB">
        <w:rPr>
          <w:rFonts w:eastAsiaTheme="minorHAnsi"/>
          <w:b/>
          <w:color w:val="000000"/>
          <w:sz w:val="27"/>
          <w:szCs w:val="27"/>
          <w:lang w:eastAsia="en-US"/>
        </w:rPr>
        <w:t>Междуреченского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893EB0">
        <w:rPr>
          <w:rFonts w:eastAsiaTheme="minorHAnsi"/>
          <w:b/>
          <w:color w:val="000000"/>
          <w:sz w:val="27"/>
          <w:szCs w:val="27"/>
          <w:lang w:eastAsia="en-US"/>
        </w:rPr>
        <w:t>В.А. Наумов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893EB0" w:rsidRDefault="00893EB0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893EB0" w:rsidRDefault="00893EB0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893EB0" w:rsidRDefault="00893EB0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893EB0" w:rsidRDefault="00893EB0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726DFB">
        <w:rPr>
          <w:rFonts w:eastAsiaTheme="minorHAnsi"/>
          <w:b/>
          <w:bCs/>
          <w:color w:val="000000"/>
          <w:sz w:val="24"/>
          <w:lang w:eastAsia="en-US"/>
        </w:rPr>
        <w:t>Междуреченского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726DFB">
        <w:rPr>
          <w:rFonts w:eastAsiaTheme="minorHAnsi"/>
          <w:bCs/>
          <w:color w:val="000000"/>
          <w:sz w:val="24"/>
          <w:lang w:eastAsia="en-US"/>
        </w:rPr>
        <w:t>Междуреченского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726DFB">
        <w:rPr>
          <w:rFonts w:eastAsiaTheme="minorHAnsi"/>
          <w:bCs/>
          <w:color w:val="000000"/>
          <w:sz w:val="24"/>
          <w:lang w:eastAsia="en-US"/>
        </w:rPr>
        <w:t>Междуреченского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726DFB">
        <w:rPr>
          <w:rFonts w:eastAsiaTheme="minorHAnsi"/>
          <w:bCs/>
          <w:color w:val="000000"/>
          <w:sz w:val="24"/>
          <w:lang w:eastAsia="en-US"/>
        </w:rPr>
        <w:t>Междуреченского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726DFB">
        <w:rPr>
          <w:rFonts w:eastAsiaTheme="minorHAnsi"/>
          <w:bCs/>
          <w:color w:val="000000"/>
          <w:sz w:val="24"/>
          <w:lang w:eastAsia="en-US"/>
        </w:rPr>
        <w:t>Междуреченского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726DFB">
        <w:rPr>
          <w:rFonts w:eastAsiaTheme="minorHAnsi"/>
          <w:b/>
          <w:color w:val="000000"/>
          <w:sz w:val="27"/>
          <w:szCs w:val="27"/>
          <w:lang w:eastAsia="en-US"/>
        </w:rPr>
        <w:t>Междуреченского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893EB0">
        <w:rPr>
          <w:rFonts w:eastAsiaTheme="minorHAnsi"/>
          <w:b/>
          <w:color w:val="000000"/>
          <w:sz w:val="27"/>
          <w:szCs w:val="27"/>
          <w:lang w:eastAsia="en-US"/>
        </w:rPr>
        <w:t>В.А. Наумов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6D" w:rsidRDefault="00725F6D" w:rsidP="00112FD6">
      <w:r>
        <w:separator/>
      </w:r>
    </w:p>
  </w:endnote>
  <w:endnote w:type="continuationSeparator" w:id="1">
    <w:p w:rsidR="00725F6D" w:rsidRDefault="00725F6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126704"/>
      <w:docPartObj>
        <w:docPartGallery w:val="Page Numbers (Bottom of Page)"/>
        <w:docPartUnique/>
      </w:docPartObj>
    </w:sdtPr>
    <w:sdtContent>
      <w:p w:rsidR="00893EB0" w:rsidRDefault="00034A71">
        <w:pPr>
          <w:pStyle w:val="af0"/>
          <w:jc w:val="center"/>
        </w:pPr>
        <w:fldSimple w:instr=" PAGE   \* MERGEFORMAT ">
          <w:r w:rsidR="00A646F9">
            <w:rPr>
              <w:noProof/>
            </w:rPr>
            <w:t>2</w:t>
          </w:r>
        </w:fldSimple>
      </w:p>
    </w:sdtContent>
  </w:sdt>
  <w:p w:rsidR="00893EB0" w:rsidRDefault="00893E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6D" w:rsidRDefault="00725F6D" w:rsidP="00112FD6">
      <w:r>
        <w:separator/>
      </w:r>
    </w:p>
  </w:footnote>
  <w:footnote w:type="continuationSeparator" w:id="1">
    <w:p w:rsidR="00725F6D" w:rsidRDefault="00725F6D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4A71"/>
    <w:rsid w:val="00037330"/>
    <w:rsid w:val="00043058"/>
    <w:rsid w:val="000436AA"/>
    <w:rsid w:val="00045C4F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2F98"/>
    <w:rsid w:val="00430965"/>
    <w:rsid w:val="00432F30"/>
    <w:rsid w:val="004347D9"/>
    <w:rsid w:val="0044016F"/>
    <w:rsid w:val="004404AA"/>
    <w:rsid w:val="0044193A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5F6D"/>
    <w:rsid w:val="00726DFB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93EB0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46F9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D6C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D0107"/>
    <w:rsid w:val="00BD2403"/>
    <w:rsid w:val="00BE2AF3"/>
    <w:rsid w:val="00BE48FE"/>
    <w:rsid w:val="00BE76C5"/>
    <w:rsid w:val="00BF281A"/>
    <w:rsid w:val="00BF3633"/>
    <w:rsid w:val="00BF4EE3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3C97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C672A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D5E9F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49BE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5D24-050E-4810-816B-BD9F7C7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4190</Words>
  <Characters>23888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19</cp:revision>
  <cp:lastPrinted>2024-02-22T10:44:00Z</cp:lastPrinted>
  <dcterms:created xsi:type="dcterms:W3CDTF">2024-12-17T10:17:00Z</dcterms:created>
  <dcterms:modified xsi:type="dcterms:W3CDTF">2024-12-20T10:36:00Z</dcterms:modified>
</cp:coreProperties>
</file>