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СОВЕТ</w:t>
      </w:r>
    </w:p>
    <w:p w:rsidR="00E55D7A" w:rsidRPr="00611C60" w:rsidRDefault="000448F4" w:rsidP="00611C60">
      <w:pPr>
        <w:tabs>
          <w:tab w:val="num" w:pos="0"/>
        </w:tabs>
        <w:spacing w:after="0" w:line="240" w:lineRule="auto"/>
        <w:jc w:val="center"/>
        <w:rPr>
          <w:rFonts w:ascii="Times New Roman" w:hAnsi="Times New Roman"/>
          <w:b/>
          <w:color w:val="000000" w:themeColor="text1"/>
          <w:sz w:val="26"/>
          <w:szCs w:val="26"/>
        </w:rPr>
      </w:pPr>
      <w:r>
        <w:rPr>
          <w:rFonts w:ascii="Times New Roman" w:eastAsia="Times New Roman" w:hAnsi="Times New Roman"/>
          <w:b/>
          <w:bCs/>
          <w:color w:val="000000" w:themeColor="text1"/>
          <w:sz w:val="26"/>
          <w:szCs w:val="26"/>
          <w:lang w:eastAsia="ru-RU"/>
        </w:rPr>
        <w:t>МЕЖДУРЕЧЕНСКОГО</w:t>
      </w:r>
      <w:r w:rsidR="00E55D7A" w:rsidRPr="00611C60">
        <w:rPr>
          <w:rFonts w:ascii="Times New Roman" w:hAnsi="Times New Roman"/>
          <w:b/>
          <w:color w:val="000000" w:themeColor="text1"/>
          <w:sz w:val="26"/>
          <w:szCs w:val="26"/>
        </w:rPr>
        <w:t xml:space="preserve"> МУНИЦИПАЛЬНОГО ОБРАЗОВАНИЯ </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ВОЛЬСКОГО МУНИЦИПАЛЬНОГО РАЙОНА</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САРАТОВСКОЙ ОБЛАСТИ</w:t>
      </w: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p>
    <w:p w:rsidR="00E55D7A" w:rsidRPr="00611C60" w:rsidRDefault="00E55D7A" w:rsidP="00611C60">
      <w:pPr>
        <w:tabs>
          <w:tab w:val="num" w:pos="0"/>
        </w:tabs>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 Е Ш Е Н И Е</w:t>
      </w:r>
    </w:p>
    <w:p w:rsidR="00E55D7A" w:rsidRPr="00611C60" w:rsidRDefault="00E55D7A" w:rsidP="00611C60">
      <w:pPr>
        <w:tabs>
          <w:tab w:val="left" w:pos="720"/>
        </w:tabs>
        <w:spacing w:after="0" w:line="240" w:lineRule="auto"/>
        <w:ind w:left="720" w:firstLine="709"/>
        <w:jc w:val="center"/>
        <w:rPr>
          <w:rFonts w:ascii="Times New Roman" w:hAnsi="Times New Roman"/>
          <w:bCs/>
          <w:color w:val="000000" w:themeColor="text1"/>
          <w:sz w:val="26"/>
          <w:szCs w:val="26"/>
        </w:rPr>
      </w:pPr>
    </w:p>
    <w:p w:rsidR="00E55D7A" w:rsidRPr="00611C60" w:rsidRDefault="00E55D7A" w:rsidP="00A93C31">
      <w:pPr>
        <w:spacing w:after="0" w:line="240" w:lineRule="auto"/>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От </w:t>
      </w:r>
      <w:r w:rsidR="00A93C31">
        <w:rPr>
          <w:rFonts w:ascii="Times New Roman" w:hAnsi="Times New Roman"/>
          <w:b/>
          <w:color w:val="000000" w:themeColor="text1"/>
          <w:sz w:val="26"/>
          <w:szCs w:val="26"/>
        </w:rPr>
        <w:t>26.06.</w:t>
      </w:r>
      <w:r w:rsidRPr="00611C60">
        <w:rPr>
          <w:rFonts w:ascii="Times New Roman" w:hAnsi="Times New Roman"/>
          <w:b/>
          <w:color w:val="000000" w:themeColor="text1"/>
          <w:sz w:val="26"/>
          <w:szCs w:val="26"/>
        </w:rPr>
        <w:t>202</w:t>
      </w:r>
      <w:r w:rsidR="00611C60" w:rsidRPr="00611C60">
        <w:rPr>
          <w:rFonts w:ascii="Times New Roman" w:hAnsi="Times New Roman"/>
          <w:b/>
          <w:color w:val="000000" w:themeColor="text1"/>
          <w:sz w:val="26"/>
          <w:szCs w:val="26"/>
        </w:rPr>
        <w:t xml:space="preserve">5 года  </w:t>
      </w:r>
      <w:r w:rsidR="000448F4">
        <w:rPr>
          <w:rFonts w:ascii="Times New Roman" w:hAnsi="Times New Roman"/>
          <w:b/>
          <w:color w:val="000000" w:themeColor="text1"/>
          <w:sz w:val="26"/>
          <w:szCs w:val="26"/>
        </w:rPr>
        <w:t xml:space="preserve">                           </w:t>
      </w:r>
      <w:r w:rsidR="00A93C31">
        <w:rPr>
          <w:rFonts w:ascii="Times New Roman" w:hAnsi="Times New Roman"/>
          <w:b/>
          <w:color w:val="000000" w:themeColor="text1"/>
          <w:sz w:val="26"/>
          <w:szCs w:val="26"/>
        </w:rPr>
        <w:t>№ 5/41-169</w:t>
      </w:r>
      <w:r w:rsidRPr="00611C60">
        <w:rPr>
          <w:rFonts w:ascii="Times New Roman" w:hAnsi="Times New Roman"/>
          <w:b/>
          <w:bCs/>
          <w:color w:val="000000" w:themeColor="text1"/>
          <w:sz w:val="26"/>
          <w:szCs w:val="26"/>
        </w:rPr>
        <w:t xml:space="preserve">                                   с.</w:t>
      </w:r>
      <w:r w:rsidR="000448F4">
        <w:rPr>
          <w:rFonts w:ascii="Times New Roman" w:hAnsi="Times New Roman"/>
          <w:b/>
          <w:bCs/>
          <w:color w:val="000000" w:themeColor="text1"/>
          <w:sz w:val="26"/>
          <w:szCs w:val="26"/>
        </w:rPr>
        <w:t xml:space="preserve"> Междуречье</w:t>
      </w:r>
    </w:p>
    <w:p w:rsidR="00E55D7A" w:rsidRPr="00611C60" w:rsidRDefault="00E55D7A" w:rsidP="00611C60">
      <w:pPr>
        <w:spacing w:after="0" w:line="240" w:lineRule="auto"/>
        <w:jc w:val="both"/>
        <w:rPr>
          <w:rFonts w:ascii="Times New Roman" w:hAnsi="Times New Roman"/>
          <w:b/>
          <w:color w:val="000000" w:themeColor="text1"/>
          <w:sz w:val="26"/>
          <w:szCs w:val="26"/>
        </w:rPr>
      </w:pPr>
    </w:p>
    <w:tbl>
      <w:tblPr>
        <w:tblW w:w="0" w:type="auto"/>
        <w:tblLook w:val="04A0"/>
      </w:tblPr>
      <w:tblGrid>
        <w:gridCol w:w="5495"/>
      </w:tblGrid>
      <w:tr w:rsidR="00E55D7A" w:rsidRPr="00611C60" w:rsidTr="00611C60">
        <w:tc>
          <w:tcPr>
            <w:tcW w:w="5495" w:type="dxa"/>
          </w:tcPr>
          <w:p w:rsidR="00E55D7A" w:rsidRPr="00611C60" w:rsidRDefault="00E55D7A" w:rsidP="00611C60">
            <w:pPr>
              <w:spacing w:after="0" w:line="240" w:lineRule="auto"/>
              <w:jc w:val="both"/>
              <w:rPr>
                <w:rFonts w:ascii="Times New Roman" w:hAnsi="Times New Roman"/>
                <w:color w:val="000000" w:themeColor="text1"/>
                <w:sz w:val="26"/>
                <w:szCs w:val="26"/>
                <w:lang w:eastAsia="ru-RU"/>
              </w:rPr>
            </w:pPr>
            <w:r w:rsidRPr="00611C60">
              <w:rPr>
                <w:rFonts w:ascii="Times New Roman" w:hAnsi="Times New Roman"/>
                <w:color w:val="000000" w:themeColor="text1"/>
                <w:sz w:val="26"/>
                <w:szCs w:val="26"/>
              </w:rPr>
              <w:t xml:space="preserve">О внесении изменении в Положение о бюджетном процессе в </w:t>
            </w:r>
            <w:r w:rsidR="000448F4">
              <w:rPr>
                <w:rFonts w:ascii="Times New Roman" w:hAnsi="Times New Roman"/>
                <w:color w:val="000000" w:themeColor="text1"/>
                <w:sz w:val="26"/>
                <w:szCs w:val="26"/>
              </w:rPr>
              <w:t>Междуреченском</w:t>
            </w:r>
            <w:r w:rsidRPr="00611C60">
              <w:rPr>
                <w:rFonts w:ascii="Times New Roman" w:hAnsi="Times New Roman"/>
                <w:color w:val="000000" w:themeColor="text1"/>
                <w:sz w:val="26"/>
                <w:szCs w:val="26"/>
              </w:rPr>
              <w:t xml:space="preserve"> муниципальном образовании </w:t>
            </w:r>
          </w:p>
        </w:tc>
      </w:tr>
    </w:tbl>
    <w:p w:rsidR="00E55D7A" w:rsidRPr="00611C60" w:rsidRDefault="00E55D7A" w:rsidP="00611C60">
      <w:pPr>
        <w:spacing w:after="0" w:line="240" w:lineRule="auto"/>
        <w:jc w:val="both"/>
        <w:rPr>
          <w:rFonts w:ascii="Times New Roman" w:hAnsi="Times New Roman"/>
          <w:color w:val="000000" w:themeColor="text1"/>
          <w:sz w:val="26"/>
          <w:szCs w:val="26"/>
        </w:rPr>
      </w:pPr>
    </w:p>
    <w:p w:rsidR="00E55D7A" w:rsidRPr="00611C60" w:rsidRDefault="00E55D7A" w:rsidP="00611C60">
      <w:pPr>
        <w:spacing w:after="0" w:line="240" w:lineRule="auto"/>
        <w:ind w:firstLine="567"/>
        <w:jc w:val="both"/>
        <w:rPr>
          <w:rFonts w:ascii="Times New Roman" w:eastAsia="Times New Roman" w:hAnsi="Times New Roman"/>
          <w:bCs/>
          <w:color w:val="000000" w:themeColor="text1"/>
          <w:sz w:val="26"/>
          <w:szCs w:val="26"/>
          <w:lang w:eastAsia="ru-RU"/>
        </w:rPr>
      </w:pPr>
      <w:r w:rsidRPr="00611C60">
        <w:rPr>
          <w:rFonts w:ascii="Times New Roman" w:hAnsi="Times New Roman"/>
          <w:color w:val="000000" w:themeColor="text1"/>
          <w:sz w:val="26"/>
          <w:szCs w:val="26"/>
        </w:rPr>
        <w:t>Руководствуясь Бюджетным кодексом Российской Федерации, Федеральным законом от 6 октября 2003 года №</w:t>
      </w:r>
      <w:r w:rsidR="000448F4">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 xml:space="preserve">131-ФЗ «Об общих принципах организации местного самоуправления в Российской Федерации», статьей 21 </w:t>
      </w:r>
      <w:r w:rsidRPr="00611C60">
        <w:rPr>
          <w:rFonts w:ascii="Times New Roman" w:eastAsia="Times New Roman" w:hAnsi="Times New Roman"/>
          <w:color w:val="000000" w:themeColor="text1"/>
          <w:sz w:val="26"/>
          <w:szCs w:val="26"/>
          <w:lang w:eastAsia="ru-RU"/>
        </w:rPr>
        <w:t xml:space="preserve">Устава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сельского поселения Вольского муниципального района Саратовской области, Совет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муниципального образования Вольского муниципального района Саратовской области</w:t>
      </w:r>
    </w:p>
    <w:p w:rsidR="00E55D7A" w:rsidRPr="00611C60" w:rsidRDefault="00E55D7A" w:rsidP="00611C60">
      <w:pPr>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РЕШИЛ:</w:t>
      </w:r>
    </w:p>
    <w:p w:rsidR="00E55D7A" w:rsidRPr="00611C60" w:rsidRDefault="00E55D7A" w:rsidP="00611C60">
      <w:pPr>
        <w:tabs>
          <w:tab w:val="left" w:pos="851"/>
        </w:tabs>
        <w:spacing w:after="0" w:line="240" w:lineRule="auto"/>
        <w:ind w:firstLine="567"/>
        <w:contextualSpacing/>
        <w:jc w:val="both"/>
        <w:rPr>
          <w:rFonts w:ascii="Times New Roman" w:eastAsia="Times New Roman" w:hAnsi="Times New Roman"/>
          <w:color w:val="000000" w:themeColor="text1"/>
          <w:sz w:val="26"/>
          <w:szCs w:val="26"/>
          <w:lang w:eastAsia="ru-RU"/>
        </w:rPr>
      </w:pPr>
      <w:r w:rsidRPr="00611C60">
        <w:rPr>
          <w:rFonts w:ascii="Times New Roman" w:hAnsi="Times New Roman"/>
          <w:bCs/>
          <w:color w:val="000000" w:themeColor="text1"/>
          <w:sz w:val="26"/>
          <w:szCs w:val="26"/>
        </w:rPr>
        <w:t>1. Внести в</w:t>
      </w:r>
      <w:r w:rsidRPr="00611C60">
        <w:rPr>
          <w:rFonts w:ascii="Times New Roman" w:hAnsi="Times New Roman"/>
          <w:color w:val="000000" w:themeColor="text1"/>
          <w:sz w:val="26"/>
          <w:szCs w:val="26"/>
        </w:rPr>
        <w:t xml:space="preserve"> Положение о бюджетном процессе в </w:t>
      </w:r>
      <w:r w:rsidR="000448F4">
        <w:rPr>
          <w:rFonts w:ascii="Times New Roman" w:hAnsi="Times New Roman"/>
          <w:color w:val="000000" w:themeColor="text1"/>
          <w:sz w:val="26"/>
          <w:szCs w:val="26"/>
        </w:rPr>
        <w:t>Междуреченском</w:t>
      </w:r>
      <w:r w:rsidRPr="00611C60">
        <w:rPr>
          <w:rFonts w:ascii="Times New Roman" w:hAnsi="Times New Roman"/>
          <w:color w:val="000000" w:themeColor="text1"/>
          <w:sz w:val="26"/>
          <w:szCs w:val="26"/>
        </w:rPr>
        <w:t xml:space="preserve"> муниципальном образовании, утвержденное</w:t>
      </w:r>
      <w:r w:rsidRPr="00611C60">
        <w:rPr>
          <w:rFonts w:ascii="Times New Roman" w:hAnsi="Times New Roman"/>
          <w:bCs/>
          <w:color w:val="000000" w:themeColor="text1"/>
          <w:sz w:val="26"/>
          <w:szCs w:val="26"/>
        </w:rPr>
        <w:t xml:space="preserve"> решением Совета </w:t>
      </w:r>
      <w:r w:rsidR="000448F4">
        <w:rPr>
          <w:rFonts w:ascii="Times New Roman" w:hAnsi="Times New Roman"/>
          <w:bCs/>
          <w:color w:val="000000" w:themeColor="text1"/>
          <w:sz w:val="26"/>
          <w:szCs w:val="26"/>
        </w:rPr>
        <w:t>Междуреченского</w:t>
      </w:r>
      <w:r w:rsidRPr="00611C60">
        <w:rPr>
          <w:rFonts w:ascii="Times New Roman" w:hAnsi="Times New Roman"/>
          <w:bCs/>
          <w:color w:val="000000" w:themeColor="text1"/>
          <w:sz w:val="26"/>
          <w:szCs w:val="26"/>
        </w:rPr>
        <w:t xml:space="preserve"> муниципального образования от 27 декабря 2019 года №</w:t>
      </w:r>
      <w:r w:rsidR="000448F4">
        <w:rPr>
          <w:rFonts w:ascii="Times New Roman" w:hAnsi="Times New Roman"/>
          <w:bCs/>
          <w:color w:val="000000" w:themeColor="text1"/>
          <w:sz w:val="26"/>
          <w:szCs w:val="26"/>
        </w:rPr>
        <w:t xml:space="preserve"> </w:t>
      </w:r>
      <w:r w:rsidRPr="00611C60">
        <w:rPr>
          <w:rFonts w:ascii="Times New Roman" w:hAnsi="Times New Roman"/>
          <w:bCs/>
          <w:color w:val="000000" w:themeColor="text1"/>
          <w:sz w:val="26"/>
          <w:szCs w:val="26"/>
        </w:rPr>
        <w:t>4/4</w:t>
      </w:r>
      <w:r w:rsidR="000448F4">
        <w:rPr>
          <w:rFonts w:ascii="Times New Roman" w:hAnsi="Times New Roman"/>
          <w:bCs/>
          <w:color w:val="000000" w:themeColor="text1"/>
          <w:sz w:val="26"/>
          <w:szCs w:val="26"/>
        </w:rPr>
        <w:t>5</w:t>
      </w:r>
      <w:r w:rsidRPr="00611C60">
        <w:rPr>
          <w:rFonts w:ascii="Times New Roman" w:hAnsi="Times New Roman"/>
          <w:bCs/>
          <w:color w:val="000000" w:themeColor="text1"/>
          <w:sz w:val="26"/>
          <w:szCs w:val="26"/>
        </w:rPr>
        <w:t>-16</w:t>
      </w:r>
      <w:r w:rsidR="000448F4">
        <w:rPr>
          <w:rFonts w:ascii="Times New Roman" w:hAnsi="Times New Roman"/>
          <w:bCs/>
          <w:color w:val="000000" w:themeColor="text1"/>
          <w:sz w:val="26"/>
          <w:szCs w:val="26"/>
        </w:rPr>
        <w:t>8</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(в редакции от</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09 ноября 2021 года №</w:t>
      </w:r>
      <w:r w:rsidR="000448F4">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5/2-1</w:t>
      </w:r>
      <w:r w:rsidR="000448F4">
        <w:rPr>
          <w:rFonts w:ascii="Times New Roman" w:hAnsi="Times New Roman"/>
          <w:color w:val="000000" w:themeColor="text1"/>
          <w:sz w:val="26"/>
          <w:szCs w:val="26"/>
        </w:rPr>
        <w:t>5</w:t>
      </w: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 </w:t>
      </w:r>
      <w:r w:rsidRPr="00611C60">
        <w:rPr>
          <w:rFonts w:ascii="Times New Roman" w:hAnsi="Times New Roman"/>
          <w:color w:val="000000" w:themeColor="text1"/>
          <w:sz w:val="26"/>
          <w:szCs w:val="26"/>
        </w:rPr>
        <w:t>о</w:t>
      </w:r>
      <w:r w:rsidR="00611C60">
        <w:rPr>
          <w:rFonts w:ascii="Times New Roman" w:hAnsi="Times New Roman"/>
          <w:color w:val="000000" w:themeColor="text1"/>
          <w:sz w:val="26"/>
          <w:szCs w:val="26"/>
        </w:rPr>
        <w:t xml:space="preserve">т 21 апреля 2023 года </w:t>
      </w:r>
      <w:r w:rsidRPr="00611C60">
        <w:rPr>
          <w:rFonts w:ascii="Times New Roman" w:hAnsi="Times New Roman"/>
          <w:color w:val="000000" w:themeColor="text1"/>
          <w:sz w:val="26"/>
          <w:szCs w:val="26"/>
        </w:rPr>
        <w:t>№</w:t>
      </w:r>
      <w:r w:rsidR="000448F4">
        <w:rPr>
          <w:rFonts w:ascii="Times New Roman" w:hAnsi="Times New Roman"/>
          <w:color w:val="000000" w:themeColor="text1"/>
          <w:sz w:val="26"/>
          <w:szCs w:val="26"/>
        </w:rPr>
        <w:t xml:space="preserve"> </w:t>
      </w:r>
      <w:r w:rsidRPr="00611C60">
        <w:rPr>
          <w:rFonts w:ascii="Times New Roman" w:hAnsi="Times New Roman"/>
          <w:color w:val="000000" w:themeColor="text1"/>
          <w:sz w:val="26"/>
          <w:szCs w:val="26"/>
        </w:rPr>
        <w:t>5/16-7</w:t>
      </w:r>
      <w:r w:rsidR="000448F4">
        <w:rPr>
          <w:rFonts w:ascii="Times New Roman" w:hAnsi="Times New Roman"/>
          <w:color w:val="000000" w:themeColor="text1"/>
          <w:sz w:val="26"/>
          <w:szCs w:val="26"/>
        </w:rPr>
        <w:t>8</w:t>
      </w:r>
      <w:r w:rsidRPr="00611C60">
        <w:rPr>
          <w:rFonts w:ascii="Times New Roman" w:hAnsi="Times New Roman"/>
          <w:color w:val="000000" w:themeColor="text1"/>
          <w:sz w:val="26"/>
          <w:szCs w:val="26"/>
        </w:rPr>
        <w:t>)</w:t>
      </w:r>
      <w:r w:rsidRPr="00611C60">
        <w:rPr>
          <w:rFonts w:ascii="Times New Roman" w:hAnsi="Times New Roman"/>
          <w:bCs/>
          <w:color w:val="000000" w:themeColor="text1"/>
          <w:sz w:val="26"/>
          <w:szCs w:val="26"/>
        </w:rPr>
        <w:t xml:space="preserve">, </w:t>
      </w:r>
      <w:r w:rsidRPr="00611C60">
        <w:rPr>
          <w:rFonts w:ascii="Times New Roman" w:hAnsi="Times New Roman"/>
          <w:color w:val="000000" w:themeColor="text1"/>
          <w:sz w:val="26"/>
          <w:szCs w:val="26"/>
        </w:rPr>
        <w:t>следующие изменения: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1.1. раздел 2 изложить в следующей редакции:</w:t>
      </w:r>
    </w:p>
    <w:p w:rsidR="00E55D7A" w:rsidRPr="00611C60" w:rsidRDefault="00E55D7A" w:rsidP="00611C60">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611C60">
        <w:rPr>
          <w:rFonts w:ascii="Times New Roman" w:hAnsi="Times New Roman"/>
          <w:color w:val="000000" w:themeColor="text1"/>
          <w:sz w:val="26"/>
          <w:szCs w:val="26"/>
        </w:rPr>
        <w:t>«</w:t>
      </w:r>
      <w:r w:rsidRPr="00611C60">
        <w:rPr>
          <w:rFonts w:ascii="Times New Roman" w:hAnsi="Times New Roman"/>
          <w:b/>
          <w:color w:val="000000" w:themeColor="text1"/>
          <w:sz w:val="26"/>
          <w:szCs w:val="26"/>
        </w:rPr>
        <w:t xml:space="preserve">2. Регулирование бюджетных отношений по вопросам, отнесенным к компетенции </w:t>
      </w:r>
      <w:r w:rsidR="000448F4">
        <w:rPr>
          <w:rFonts w:ascii="Times New Roman" w:eastAsia="Times New Roman" w:hAnsi="Times New Roman"/>
          <w:b/>
          <w:bCs/>
          <w:color w:val="000000" w:themeColor="text1"/>
          <w:sz w:val="26"/>
          <w:szCs w:val="26"/>
          <w:lang w:eastAsia="ru-RU"/>
        </w:rPr>
        <w:t>Междуреченского</w:t>
      </w:r>
      <w:r w:rsidRPr="00611C60">
        <w:rPr>
          <w:rFonts w:ascii="Times New Roman" w:eastAsia="Times New Roman" w:hAnsi="Times New Roman"/>
          <w:b/>
          <w:color w:val="000000" w:themeColor="text1"/>
          <w:sz w:val="26"/>
          <w:szCs w:val="26"/>
          <w:lang w:eastAsia="ru-RU"/>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 Решением Совета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о бюджете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 утверждаются: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 основные характеристики бюджета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 к которым относятся общий объем доходов бюджета, общий объем расходов, дефицит (профицит) бюджета;</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2.1.2. распределение бюджетных ассигнований по разделам, подразделам, целевым статьям (муниципальным программам </w:t>
      </w:r>
      <w:r w:rsidR="000448F4">
        <w:rPr>
          <w:rFonts w:eastAsia="Times New Roman"/>
          <w:bCs/>
          <w:color w:val="000000" w:themeColor="text1"/>
          <w:sz w:val="26"/>
          <w:szCs w:val="26"/>
          <w:lang w:eastAsia="ru-RU"/>
        </w:rPr>
        <w:t>Междуреченского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и непрограммным направлениям деятельности), группам и подгруппам видов расходов бюджета на очередной финансовый год и плановый период;</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2.1.3. распределение бюджетных ассигнований бюджета </w:t>
      </w:r>
      <w:r w:rsidR="000448F4">
        <w:rPr>
          <w:rFonts w:eastAsia="Times New Roman"/>
          <w:bCs/>
          <w:color w:val="000000" w:themeColor="text1"/>
          <w:sz w:val="26"/>
          <w:szCs w:val="26"/>
          <w:lang w:eastAsia="ru-RU"/>
        </w:rPr>
        <w:t>Междуреченского</w:t>
      </w:r>
      <w:r w:rsidRPr="00611C60">
        <w:rPr>
          <w:rFonts w:eastAsia="Times New Roman"/>
          <w:color w:val="000000" w:themeColor="text1"/>
          <w:sz w:val="26"/>
          <w:szCs w:val="26"/>
          <w:lang w:eastAsia="ru-RU"/>
        </w:rPr>
        <w:t xml:space="preserve"> муниципального образования</w:t>
      </w:r>
      <w:r w:rsidRPr="00611C60">
        <w:rPr>
          <w:color w:val="000000" w:themeColor="text1"/>
          <w:sz w:val="26"/>
          <w:szCs w:val="26"/>
        </w:rPr>
        <w:t xml:space="preserve"> по целевым статьям (муниципальным программам </w:t>
      </w:r>
      <w:r w:rsidR="000448F4">
        <w:rPr>
          <w:rFonts w:eastAsia="Times New Roman"/>
          <w:bCs/>
          <w:color w:val="000000" w:themeColor="text1"/>
          <w:sz w:val="26"/>
          <w:szCs w:val="26"/>
          <w:lang w:eastAsia="ru-RU"/>
        </w:rPr>
        <w:t>Междуреченского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и непрограммным направлениям деятельности), группам и подгруппам видов расходов классификации расходов бюджета </w:t>
      </w:r>
      <w:r w:rsidR="000448F4">
        <w:rPr>
          <w:rFonts w:eastAsia="Times New Roman"/>
          <w:bCs/>
          <w:color w:val="000000" w:themeColor="text1"/>
          <w:sz w:val="26"/>
          <w:szCs w:val="26"/>
          <w:lang w:eastAsia="ru-RU"/>
        </w:rPr>
        <w:t>Междуреченского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rPr>
        <w:t xml:space="preserve">на очередной финансовый год и плановый период; </w:t>
      </w:r>
    </w:p>
    <w:p w:rsidR="00E55D7A" w:rsidRPr="00611C60" w:rsidRDefault="00E55D7A" w:rsidP="00611C60">
      <w:pPr>
        <w:pStyle w:val="ConsPlusNormal"/>
        <w:ind w:firstLine="567"/>
        <w:jc w:val="both"/>
        <w:rPr>
          <w:color w:val="000000" w:themeColor="text1"/>
          <w:sz w:val="26"/>
          <w:szCs w:val="26"/>
        </w:rPr>
      </w:pPr>
      <w:r w:rsidRPr="00611C60">
        <w:rPr>
          <w:color w:val="000000" w:themeColor="text1"/>
          <w:sz w:val="26"/>
          <w:szCs w:val="26"/>
        </w:rPr>
        <w:t xml:space="preserve">2.1.4. </w:t>
      </w:r>
      <w:r w:rsidRPr="00611C60">
        <w:rPr>
          <w:color w:val="000000" w:themeColor="text1"/>
          <w:sz w:val="26"/>
          <w:szCs w:val="26"/>
          <w:lang w:eastAsia="ru-RU"/>
        </w:rPr>
        <w:t xml:space="preserve">ведомственная структура расходов бюджета </w:t>
      </w:r>
      <w:r w:rsidR="000448F4">
        <w:rPr>
          <w:rFonts w:eastAsia="Times New Roman"/>
          <w:bCs/>
          <w:color w:val="000000" w:themeColor="text1"/>
          <w:sz w:val="26"/>
          <w:szCs w:val="26"/>
          <w:lang w:eastAsia="ru-RU"/>
        </w:rPr>
        <w:t>Междуреченского</w:t>
      </w:r>
      <w:r w:rsidRPr="00611C60">
        <w:rPr>
          <w:rFonts w:eastAsia="Times New Roman"/>
          <w:color w:val="000000" w:themeColor="text1"/>
          <w:sz w:val="26"/>
          <w:szCs w:val="26"/>
          <w:lang w:eastAsia="ru-RU"/>
        </w:rPr>
        <w:t xml:space="preserve"> муниципального образования </w:t>
      </w:r>
      <w:r w:rsidRPr="00611C60">
        <w:rPr>
          <w:color w:val="000000" w:themeColor="text1"/>
          <w:sz w:val="26"/>
          <w:szCs w:val="26"/>
          <w:lang w:eastAsia="ru-RU"/>
        </w:rPr>
        <w:t>на очередной финансовый год</w:t>
      </w:r>
      <w:r w:rsidRPr="00611C60">
        <w:rPr>
          <w:color w:val="000000" w:themeColor="text1"/>
          <w:sz w:val="26"/>
          <w:szCs w:val="26"/>
        </w:rPr>
        <w:t xml:space="preserve">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2.1.5. общий объем бюджетных ассигнований, направляемых на исполнение публичных нормативных обязательств;</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2.1.6.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2.1.7. объем бюджетных ассигнований муниципального дорожного фонда на очередной финансовый год и плановый период;</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2.1.9. источники финансирования дефицита бюджета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на очередной финансовый год и плановый период;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2.1.10. размер резервного фонда администрации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муниципального образования</w:t>
      </w:r>
      <w:r w:rsidRPr="00611C60">
        <w:rPr>
          <w:rFonts w:ascii="Times New Roman" w:hAnsi="Times New Roman"/>
          <w:color w:val="000000" w:themeColor="text1"/>
          <w:sz w:val="26"/>
          <w:szCs w:val="26"/>
        </w:rPr>
        <w:t>;</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2.1.11. верхний предел муниципального внутреннего долга </w:t>
      </w:r>
      <w:r w:rsidR="000448F4">
        <w:rPr>
          <w:bCs/>
          <w:color w:val="000000" w:themeColor="text1"/>
          <w:sz w:val="26"/>
          <w:szCs w:val="26"/>
        </w:rPr>
        <w:t>Междуреченского</w:t>
      </w:r>
      <w:r w:rsidRPr="00611C60">
        <w:rPr>
          <w:color w:val="000000" w:themeColor="text1"/>
          <w:sz w:val="26"/>
          <w:szCs w:val="26"/>
        </w:rPr>
        <w:t xml:space="preserve"> муниципального образования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0448F4">
        <w:rPr>
          <w:bCs/>
          <w:color w:val="000000" w:themeColor="text1"/>
          <w:sz w:val="26"/>
          <w:szCs w:val="26"/>
        </w:rPr>
        <w:t>Междуреченского</w:t>
      </w:r>
      <w:r w:rsidRPr="00611C60">
        <w:rPr>
          <w:color w:val="000000" w:themeColor="text1"/>
          <w:sz w:val="26"/>
          <w:szCs w:val="26"/>
        </w:rPr>
        <w:t xml:space="preserve"> муниципального образования;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2.1.12.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2.1.13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2.1.14. программа муниципальных заимствований </w:t>
      </w:r>
      <w:r w:rsidR="000448F4">
        <w:rPr>
          <w:color w:val="000000" w:themeColor="text1"/>
          <w:sz w:val="26"/>
          <w:szCs w:val="26"/>
        </w:rPr>
        <w:t>Междуреченского</w:t>
      </w:r>
      <w:r w:rsidRPr="00611C60">
        <w:rPr>
          <w:color w:val="000000" w:themeColor="text1"/>
          <w:sz w:val="26"/>
          <w:szCs w:val="26"/>
        </w:rPr>
        <w:t xml:space="preserve"> муниципального образования;</w:t>
      </w:r>
    </w:p>
    <w:p w:rsidR="00E55D7A" w:rsidRPr="00611C60" w:rsidRDefault="00E55D7A" w:rsidP="00611C60">
      <w:pPr>
        <w:pStyle w:val="nospacing"/>
        <w:spacing w:before="0" w:beforeAutospacing="0" w:after="0" w:afterAutospacing="0"/>
        <w:ind w:firstLine="567"/>
        <w:jc w:val="both"/>
        <w:rPr>
          <w:color w:val="000000" w:themeColor="text1"/>
          <w:sz w:val="26"/>
          <w:szCs w:val="26"/>
        </w:rPr>
      </w:pPr>
      <w:r w:rsidRPr="00611C60">
        <w:rPr>
          <w:color w:val="000000" w:themeColor="text1"/>
          <w:sz w:val="26"/>
          <w:szCs w:val="26"/>
        </w:rPr>
        <w:t xml:space="preserve">2.1.15. программа муниципальных гарантий </w:t>
      </w:r>
      <w:r w:rsidR="000448F4">
        <w:rPr>
          <w:color w:val="000000" w:themeColor="text1"/>
          <w:sz w:val="26"/>
          <w:szCs w:val="26"/>
        </w:rPr>
        <w:t>Междуреченского</w:t>
      </w:r>
      <w:r w:rsidRPr="00611C60">
        <w:rPr>
          <w:color w:val="000000" w:themeColor="text1"/>
          <w:sz w:val="26"/>
          <w:szCs w:val="26"/>
        </w:rPr>
        <w:t xml:space="preserve"> муниципального образования;</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2.1.16. объем остатка средств бюджета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на начало текущего финансового года,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55D7A" w:rsidRPr="00611C60" w:rsidRDefault="00E55D7A" w:rsidP="00611C60">
      <w:pPr>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2.1.17. иные характеристики бюджета </w:t>
      </w:r>
      <w:r w:rsidR="000448F4">
        <w:rPr>
          <w:rFonts w:ascii="Times New Roman" w:eastAsia="Times New Roman" w:hAnsi="Times New Roman"/>
          <w:bCs/>
          <w:color w:val="000000" w:themeColor="text1"/>
          <w:sz w:val="26"/>
          <w:szCs w:val="26"/>
          <w:lang w:eastAsia="ru-RU"/>
        </w:rPr>
        <w:t>Междуреченского</w:t>
      </w:r>
      <w:r w:rsidRPr="00611C60">
        <w:rPr>
          <w:rFonts w:ascii="Times New Roman" w:eastAsia="Times New Roman" w:hAnsi="Times New Roman"/>
          <w:color w:val="000000" w:themeColor="text1"/>
          <w:sz w:val="26"/>
          <w:szCs w:val="26"/>
          <w:lang w:eastAsia="ru-RU"/>
        </w:rPr>
        <w:t xml:space="preserve"> муниципального образования </w:t>
      </w:r>
      <w:r w:rsidRPr="00611C60">
        <w:rPr>
          <w:rFonts w:ascii="Times New Roman" w:hAnsi="Times New Roman"/>
          <w:color w:val="000000" w:themeColor="text1"/>
          <w:sz w:val="26"/>
          <w:szCs w:val="26"/>
        </w:rPr>
        <w:t xml:space="preserve">в соответствии с </w:t>
      </w:r>
      <w:hyperlink r:id="rId8" w:history="1">
        <w:r w:rsidRPr="00611C60">
          <w:rPr>
            <w:rFonts w:ascii="Times New Roman" w:hAnsi="Times New Roman"/>
            <w:color w:val="000000" w:themeColor="text1"/>
            <w:sz w:val="26"/>
            <w:szCs w:val="26"/>
          </w:rPr>
          <w:t>Бюджетным кодексом</w:t>
        </w:r>
      </w:hyperlink>
      <w:r w:rsidRPr="00611C60">
        <w:rPr>
          <w:rFonts w:ascii="Times New Roman" w:hAnsi="Times New Roman"/>
          <w:color w:val="000000" w:themeColor="text1"/>
          <w:sz w:val="26"/>
          <w:szCs w:val="26"/>
        </w:rPr>
        <w:t xml:space="preserve"> Российской Федерации.»;</w:t>
      </w:r>
    </w:p>
    <w:p w:rsidR="00955170" w:rsidRDefault="0095517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955170" w:rsidRDefault="0095517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955170" w:rsidRDefault="0095517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1.2. первое предложение пункта 10.1 изложить в следующей редакции:</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«Проект бюджета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составляется и утверждается сроком на три года (на очередной финансовый год и плановый период).»;</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1.3. раздел 11 изложить в следующей редакции:</w:t>
      </w:r>
    </w:p>
    <w:p w:rsidR="00E55D7A" w:rsidRPr="00611C60" w:rsidRDefault="00E55D7A"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r w:rsidRPr="00611C60">
        <w:rPr>
          <w:rFonts w:ascii="Times New Roman" w:hAnsi="Times New Roman"/>
          <w:b/>
          <w:color w:val="000000" w:themeColor="text1"/>
          <w:sz w:val="26"/>
          <w:szCs w:val="26"/>
        </w:rPr>
        <w:t xml:space="preserve">«11. Документы и материалы, представляемые в Совет  </w:t>
      </w:r>
      <w:r w:rsidR="000448F4">
        <w:rPr>
          <w:rFonts w:ascii="Times New Roman" w:hAnsi="Times New Roman"/>
          <w:b/>
          <w:color w:val="000000" w:themeColor="text1"/>
          <w:sz w:val="26"/>
          <w:szCs w:val="26"/>
        </w:rPr>
        <w:t>Междуреченского</w:t>
      </w:r>
      <w:r w:rsidRPr="00611C60">
        <w:rPr>
          <w:rFonts w:ascii="Times New Roman" w:hAnsi="Times New Roman"/>
          <w:b/>
          <w:color w:val="000000" w:themeColor="text1"/>
          <w:sz w:val="26"/>
          <w:szCs w:val="26"/>
        </w:rPr>
        <w:t xml:space="preserve"> муниципального образования одновременно с проектом бюджета </w:t>
      </w:r>
      <w:r w:rsidR="000448F4">
        <w:rPr>
          <w:rFonts w:ascii="Times New Roman" w:hAnsi="Times New Roman"/>
          <w:b/>
          <w:color w:val="000000" w:themeColor="text1"/>
          <w:sz w:val="26"/>
          <w:szCs w:val="26"/>
        </w:rPr>
        <w:t>Междуреченского</w:t>
      </w:r>
      <w:r w:rsidRPr="00611C60">
        <w:rPr>
          <w:rFonts w:ascii="Times New Roman" w:hAnsi="Times New Roman"/>
          <w:b/>
          <w:color w:val="000000" w:themeColor="text1"/>
          <w:sz w:val="26"/>
          <w:szCs w:val="26"/>
        </w:rPr>
        <w:t xml:space="preserve"> муниципального образования</w:t>
      </w:r>
    </w:p>
    <w:p w:rsidR="00E55D7A" w:rsidRPr="00611C60" w:rsidRDefault="00E55D7A" w:rsidP="00611C60">
      <w:pPr>
        <w:pStyle w:val="a3"/>
        <w:autoSpaceDE w:val="0"/>
        <w:autoSpaceDN w:val="0"/>
        <w:adjustRightInd w:val="0"/>
        <w:spacing w:after="0" w:line="240" w:lineRule="auto"/>
        <w:rPr>
          <w:rFonts w:ascii="Times New Roman" w:hAnsi="Times New Roman"/>
          <w:b/>
          <w:color w:val="000000" w:themeColor="text1"/>
          <w:sz w:val="26"/>
          <w:szCs w:val="26"/>
        </w:rPr>
      </w:pP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11.1. Одновременно с проектом бюджета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рассмотрение Совета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вносятся следующие документы и материалы:</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 основные направления бюджетной и налоговой политики; </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предварительные итоги социально-экономического развития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за истекший период текущего финансового года и ожидаемые итоги социально-экономического развития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за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3) прогноз социально-экономического развития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4) пояснительная записка к проекту бюджета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5) методики (проекты методик) и расчеты распределения межбюджетных трансфертов;</w:t>
      </w:r>
    </w:p>
    <w:p w:rsidR="00E55D7A" w:rsidRPr="00611C60" w:rsidRDefault="00E55D7A" w:rsidP="00611C60">
      <w:pPr>
        <w:spacing w:after="0" w:line="240" w:lineRule="auto"/>
        <w:ind w:firstLine="567"/>
        <w:jc w:val="both"/>
        <w:rPr>
          <w:rFonts w:ascii="Times New Roman" w:eastAsia="Times New Roman" w:hAnsi="Times New Roman"/>
          <w:color w:val="000000" w:themeColor="text1"/>
          <w:sz w:val="26"/>
          <w:szCs w:val="26"/>
          <w:lang w:eastAsia="ru-RU"/>
        </w:rPr>
      </w:pPr>
      <w:r w:rsidRPr="00611C60">
        <w:rPr>
          <w:rFonts w:ascii="Times New Roman" w:eastAsia="Times New Roman" w:hAnsi="Times New Roman"/>
          <w:color w:val="000000" w:themeColor="text1"/>
          <w:sz w:val="26"/>
          <w:szCs w:val="26"/>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7) оценка ожидаемого исполнения бюджета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текущий финансовый год;</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8) предложенные Советом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9) реестры источников доходов бюджета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autoSpaceDE w:val="0"/>
        <w:autoSpaceDN w:val="0"/>
        <w:adjustRightInd w:val="0"/>
        <w:spacing w:after="0" w:line="240" w:lineRule="auto"/>
        <w:ind w:firstLine="567"/>
        <w:jc w:val="both"/>
        <w:rPr>
          <w:rFonts w:ascii="Times New Roman" w:eastAsia="Times New Roman" w:hAnsi="Times New Roman"/>
          <w:color w:val="000000" w:themeColor="text1"/>
          <w:sz w:val="26"/>
          <w:szCs w:val="26"/>
        </w:rPr>
      </w:pPr>
      <w:r w:rsidRPr="00611C60">
        <w:rPr>
          <w:rFonts w:ascii="Times New Roman" w:hAnsi="Times New Roman"/>
          <w:color w:val="000000" w:themeColor="text1"/>
          <w:sz w:val="26"/>
          <w:szCs w:val="26"/>
        </w:rPr>
        <w:t xml:space="preserve">11.2. В случае утверждения решением о бюджете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D7A" w:rsidRPr="00611C60" w:rsidRDefault="00E55D7A"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11.3. В случае если в очередном финансовом году общий объем доходов недостаточен для финансового обеспечения, установленных решением Совета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расходных обязательств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администрация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вносит в Совет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проекты решений об изменении сроков вступления в силу (приостановления действия) в очередном финансовом году и плановом периоде  </w:t>
      </w:r>
      <w:r w:rsidRPr="00611C60">
        <w:rPr>
          <w:rFonts w:ascii="Times New Roman" w:hAnsi="Times New Roman"/>
          <w:color w:val="000000" w:themeColor="text1"/>
          <w:sz w:val="26"/>
          <w:szCs w:val="26"/>
        </w:rPr>
        <w:lastRenderedPageBreak/>
        <w:t>отдельных пунктов решений, не обеспеченных источниками финансирования в очередном финансовом году и плановом периоде.»;</w:t>
      </w:r>
    </w:p>
    <w:p w:rsidR="00E55D7A" w:rsidRPr="00611C60" w:rsidRDefault="00E55D7A"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p>
    <w:p w:rsidR="00D864BE" w:rsidRPr="00611C60" w:rsidRDefault="00D864BE"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4</w:t>
      </w:r>
      <w:r w:rsidRPr="00611C60">
        <w:rPr>
          <w:rFonts w:ascii="Times New Roman" w:hAnsi="Times New Roman"/>
          <w:color w:val="000000" w:themeColor="text1"/>
          <w:sz w:val="26"/>
          <w:szCs w:val="26"/>
        </w:rPr>
        <w:t>. пункт 12.1 изложить в следующей редакции:</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«12.1. Проект решения о бюджете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и прилагаемые к нему документы и материалы, определенные </w:t>
      </w:r>
      <w:hyperlink r:id="rId9" w:history="1">
        <w:r w:rsidRPr="00611C60">
          <w:rPr>
            <w:rStyle w:val="a4"/>
            <w:rFonts w:ascii="Times New Roman" w:hAnsi="Times New Roman"/>
            <w:color w:val="000000" w:themeColor="text1"/>
            <w:sz w:val="26"/>
            <w:szCs w:val="26"/>
            <w:u w:val="none"/>
          </w:rPr>
          <w:t>разделом</w:t>
        </w:r>
      </w:hyperlink>
      <w:r w:rsidRPr="00611C60">
        <w:rPr>
          <w:rFonts w:ascii="Times New Roman" w:hAnsi="Times New Roman"/>
          <w:color w:val="000000" w:themeColor="text1"/>
          <w:sz w:val="26"/>
          <w:szCs w:val="26"/>
        </w:rPr>
        <w:t xml:space="preserve"> 11 настоящего Положения, вносится в Совет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администрацией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не позднее 15-го ноября текущего финансового года.</w:t>
      </w:r>
    </w:p>
    <w:p w:rsidR="00D864BE" w:rsidRPr="00611C60" w:rsidRDefault="00D864BE"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Одновременно с внесением проекта бюджета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в представительный орган администрация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направляет аналогичный пакет документов, содержащий проект решения о бюджете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и прилагаемые к нему документы и материалы, в Контрольно-счетный орган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w:t>
      </w:r>
    </w:p>
    <w:p w:rsidR="00E55D7A" w:rsidRPr="00611C60" w:rsidRDefault="00E55D7A" w:rsidP="00611C60">
      <w:pPr>
        <w:shd w:val="clear" w:color="auto" w:fill="FFFFFF"/>
        <w:spacing w:after="0" w:line="240" w:lineRule="auto"/>
        <w:ind w:firstLine="567"/>
        <w:jc w:val="both"/>
        <w:rPr>
          <w:rFonts w:ascii="Times New Roman" w:hAnsi="Times New Roman"/>
          <w:color w:val="000000" w:themeColor="text1"/>
          <w:sz w:val="26"/>
          <w:szCs w:val="26"/>
        </w:rPr>
      </w:pP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5</w:t>
      </w:r>
      <w:r w:rsidRPr="00611C60">
        <w:rPr>
          <w:rFonts w:ascii="Times New Roman" w:hAnsi="Times New Roman"/>
          <w:color w:val="000000" w:themeColor="text1"/>
          <w:sz w:val="26"/>
          <w:szCs w:val="26"/>
        </w:rPr>
        <w:t xml:space="preserve">. в пункте 12.2.: </w:t>
      </w:r>
    </w:p>
    <w:p w:rsidR="00E55D7A"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а) в абзаце первом слова «раздела 10 настоящего Положения» заменить словами «раздела 11 настоящего Положения»;</w:t>
      </w:r>
    </w:p>
    <w:p w:rsidR="00134F5B" w:rsidRPr="00611C60" w:rsidRDefault="00134F5B" w:rsidP="00611C60">
      <w:pPr>
        <w:shd w:val="clear" w:color="auto" w:fill="FFFFFF"/>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б) в абзаце втором слова «раздела 10 настоящего Положения» заменить словами «раздела 11 настоящего Положения»;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6</w:t>
      </w:r>
      <w:r w:rsidRPr="00611C60">
        <w:rPr>
          <w:rFonts w:ascii="Times New Roman" w:hAnsi="Times New Roman"/>
          <w:color w:val="000000" w:themeColor="text1"/>
          <w:sz w:val="26"/>
          <w:szCs w:val="26"/>
        </w:rPr>
        <w:t>. пункт 12.4.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«12.4. При поступлении в Совет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проекта решения о бюджете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Глава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в течение 5 рабочих дней издает постановление о назначении публичных слушаний по проекту решения о бюджете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Порядок подготовки и проведения публичных слушаний устанавливается нормативным правовым актом Совета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7</w:t>
      </w:r>
      <w:r w:rsidRPr="00611C60">
        <w:rPr>
          <w:rFonts w:ascii="Times New Roman" w:hAnsi="Times New Roman"/>
          <w:color w:val="000000" w:themeColor="text1"/>
          <w:sz w:val="26"/>
          <w:szCs w:val="26"/>
        </w:rPr>
        <w:t>. пункт 13.1.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«13.1. Проект решения о бюджете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должен быть рассмотрен Советом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до начала соответствующего финансового года.»;</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8</w:t>
      </w:r>
      <w:r w:rsidRPr="00611C60">
        <w:rPr>
          <w:rFonts w:ascii="Times New Roman" w:hAnsi="Times New Roman"/>
          <w:color w:val="000000" w:themeColor="text1"/>
          <w:sz w:val="26"/>
          <w:szCs w:val="26"/>
        </w:rPr>
        <w:t>. в пункте 13.3 абзац второй изложить в следующей редакции:</w:t>
      </w: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«Органы и должностные лица местного самоуправления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Default="00611C6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955170" w:rsidRDefault="0095517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955170" w:rsidRPr="00611C60" w:rsidRDefault="00955170" w:rsidP="00611C60">
      <w:pPr>
        <w:pStyle w:val="a3"/>
        <w:autoSpaceDE w:val="0"/>
        <w:autoSpaceDN w:val="0"/>
        <w:adjustRightInd w:val="0"/>
        <w:spacing w:after="0" w:line="240" w:lineRule="auto"/>
        <w:jc w:val="center"/>
        <w:rPr>
          <w:rFonts w:ascii="Times New Roman" w:hAnsi="Times New Roman"/>
          <w:b/>
          <w:color w:val="000000" w:themeColor="text1"/>
          <w:sz w:val="26"/>
          <w:szCs w:val="26"/>
        </w:rPr>
      </w:pP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lastRenderedPageBreak/>
        <w:t>1.</w:t>
      </w:r>
      <w:r w:rsidR="00A31314">
        <w:rPr>
          <w:rFonts w:ascii="Times New Roman" w:hAnsi="Times New Roman"/>
          <w:color w:val="000000" w:themeColor="text1"/>
          <w:sz w:val="26"/>
          <w:szCs w:val="26"/>
        </w:rPr>
        <w:t>9</w:t>
      </w:r>
      <w:r w:rsidRPr="00611C60">
        <w:rPr>
          <w:rFonts w:ascii="Times New Roman" w:hAnsi="Times New Roman"/>
          <w:color w:val="000000" w:themeColor="text1"/>
          <w:sz w:val="26"/>
          <w:szCs w:val="26"/>
        </w:rPr>
        <w:t xml:space="preserve">. название раздела 15 изложить в следующей редакции: </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 Утверждение бюджета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w:t>
      </w:r>
    </w:p>
    <w:p w:rsidR="00611C60" w:rsidRPr="00611C60" w:rsidRDefault="00611C60" w:rsidP="00611C60">
      <w:pPr>
        <w:pStyle w:val="a3"/>
        <w:autoSpaceDE w:val="0"/>
        <w:autoSpaceDN w:val="0"/>
        <w:adjustRightInd w:val="0"/>
        <w:spacing w:after="0" w:line="240" w:lineRule="auto"/>
        <w:ind w:left="0"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10</w:t>
      </w:r>
      <w:r w:rsidRPr="00611C60">
        <w:rPr>
          <w:rFonts w:ascii="Times New Roman" w:hAnsi="Times New Roman"/>
          <w:color w:val="000000" w:themeColor="text1"/>
          <w:sz w:val="26"/>
          <w:szCs w:val="26"/>
        </w:rPr>
        <w:t>. пункт 15.1 изложить в следующей редакции:</w:t>
      </w:r>
    </w:p>
    <w:p w:rsid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«15.1. Совет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должен утвердить бюджет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очередной финансовый год и плановый период до начала соответствующего финансового года.»;</w:t>
      </w:r>
    </w:p>
    <w:p w:rsidR="00A31314" w:rsidRPr="00611C60"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11</w:t>
      </w:r>
      <w:r w:rsidRPr="00611C60">
        <w:rPr>
          <w:rFonts w:ascii="Times New Roman" w:hAnsi="Times New Roman"/>
          <w:color w:val="000000" w:themeColor="text1"/>
          <w:sz w:val="26"/>
          <w:szCs w:val="26"/>
        </w:rPr>
        <w:t>. пункт 16.1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«16.1. Проекты решений о внесении изменений в решение Совета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о бюджете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 представляются в Совет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администрацией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w:t>
      </w:r>
    </w:p>
    <w:p w:rsidR="00A31314" w:rsidRDefault="00A31314"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p>
    <w:p w:rsidR="00611C60" w:rsidRPr="00611C60" w:rsidRDefault="00611C60" w:rsidP="00611C60">
      <w:pPr>
        <w:autoSpaceDE w:val="0"/>
        <w:autoSpaceDN w:val="0"/>
        <w:adjustRightInd w:val="0"/>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w:t>
      </w:r>
      <w:r w:rsidR="00A31314">
        <w:rPr>
          <w:rFonts w:ascii="Times New Roman" w:hAnsi="Times New Roman"/>
          <w:color w:val="000000" w:themeColor="text1"/>
          <w:sz w:val="26"/>
          <w:szCs w:val="26"/>
        </w:rPr>
        <w:t>12</w:t>
      </w:r>
      <w:r w:rsidRPr="00611C60">
        <w:rPr>
          <w:rFonts w:ascii="Times New Roman" w:hAnsi="Times New Roman"/>
          <w:color w:val="000000" w:themeColor="text1"/>
          <w:sz w:val="26"/>
          <w:szCs w:val="26"/>
        </w:rPr>
        <w:t>. пункт 16.3 изложить в следующей редакции:</w:t>
      </w:r>
    </w:p>
    <w:p w:rsidR="00611C60" w:rsidRPr="00611C60" w:rsidRDefault="00611C60" w:rsidP="00611C60">
      <w:pPr>
        <w:autoSpaceDE w:val="0"/>
        <w:autoSpaceDN w:val="0"/>
        <w:adjustRightInd w:val="0"/>
        <w:spacing w:after="0" w:line="240" w:lineRule="auto"/>
        <w:ind w:firstLine="720"/>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«16.3</w:t>
      </w:r>
      <w:r w:rsidR="00A31314">
        <w:rPr>
          <w:rFonts w:ascii="Times New Roman" w:hAnsi="Times New Roman"/>
          <w:color w:val="000000" w:themeColor="text1"/>
          <w:sz w:val="26"/>
          <w:szCs w:val="26"/>
        </w:rPr>
        <w:t>.</w:t>
      </w:r>
      <w:r w:rsidRPr="00611C60">
        <w:rPr>
          <w:rFonts w:ascii="Times New Roman" w:hAnsi="Times New Roman"/>
          <w:color w:val="000000" w:themeColor="text1"/>
          <w:sz w:val="26"/>
          <w:szCs w:val="26"/>
        </w:rPr>
        <w:t xml:space="preserve"> Решение о внесении изменений в решение Совета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о бюджете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на текущий финансовый год и плановый период подлежит официальному опубликованию не позднее 10 календарных дней после его подписания в установленном порядке.».</w:t>
      </w:r>
    </w:p>
    <w:p w:rsidR="00E55D7A" w:rsidRPr="000448F4"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2. </w:t>
      </w:r>
      <w:r w:rsidRPr="000448F4">
        <w:rPr>
          <w:rFonts w:ascii="Times New Roman" w:hAnsi="Times New Roman"/>
          <w:bCs/>
          <w:color w:val="000000" w:themeColor="text1"/>
          <w:sz w:val="26"/>
          <w:szCs w:val="26"/>
        </w:rPr>
        <w:t>Обнародовать настоящее решение путем вывешивания его в установленных для обнародования местах:</w:t>
      </w:r>
    </w:p>
    <w:p w:rsidR="000448F4" w:rsidRPr="000448F4" w:rsidRDefault="000448F4" w:rsidP="000448F4">
      <w:pPr>
        <w:pStyle w:val="13"/>
        <w:tabs>
          <w:tab w:val="left" w:pos="345"/>
          <w:tab w:val="left" w:pos="993"/>
        </w:tabs>
        <w:ind w:firstLine="567"/>
        <w:jc w:val="both"/>
        <w:rPr>
          <w:rFonts w:ascii="Times New Roman" w:hAnsi="Times New Roman" w:cs="Times New Roman"/>
          <w:color w:val="000000"/>
          <w:sz w:val="26"/>
          <w:szCs w:val="26"/>
        </w:rPr>
      </w:pPr>
      <w:r w:rsidRPr="000448F4">
        <w:rPr>
          <w:rFonts w:ascii="Times New Roman" w:hAnsi="Times New Roman" w:cs="Times New Roman"/>
          <w:color w:val="000000"/>
          <w:sz w:val="26"/>
          <w:szCs w:val="26"/>
        </w:rPr>
        <w:t>- здание администрации с. Междуречье, ул. Луговая, д. 22;</w:t>
      </w:r>
    </w:p>
    <w:p w:rsidR="000448F4" w:rsidRPr="000448F4" w:rsidRDefault="000448F4" w:rsidP="000448F4">
      <w:pPr>
        <w:pStyle w:val="13"/>
        <w:tabs>
          <w:tab w:val="left" w:pos="345"/>
          <w:tab w:val="left" w:pos="993"/>
        </w:tabs>
        <w:ind w:firstLine="567"/>
        <w:jc w:val="both"/>
        <w:rPr>
          <w:rFonts w:ascii="Times New Roman" w:hAnsi="Times New Roman" w:cs="Times New Roman"/>
          <w:color w:val="000000"/>
          <w:sz w:val="26"/>
          <w:szCs w:val="26"/>
        </w:rPr>
      </w:pPr>
      <w:r w:rsidRPr="000448F4">
        <w:rPr>
          <w:rFonts w:ascii="Times New Roman" w:hAnsi="Times New Roman" w:cs="Times New Roman"/>
          <w:color w:val="000000"/>
          <w:sz w:val="26"/>
          <w:szCs w:val="26"/>
        </w:rPr>
        <w:t>- здание администрации с. Покурлей, ул. Революционная, д. 89;</w:t>
      </w:r>
    </w:p>
    <w:p w:rsidR="000448F4" w:rsidRPr="000448F4" w:rsidRDefault="000448F4" w:rsidP="000448F4">
      <w:pPr>
        <w:pStyle w:val="13"/>
        <w:tabs>
          <w:tab w:val="left" w:pos="345"/>
          <w:tab w:val="left" w:pos="993"/>
        </w:tabs>
        <w:ind w:firstLine="567"/>
        <w:jc w:val="both"/>
        <w:rPr>
          <w:rFonts w:ascii="Times New Roman" w:hAnsi="Times New Roman" w:cs="Times New Roman"/>
          <w:color w:val="000000"/>
          <w:sz w:val="26"/>
          <w:szCs w:val="26"/>
        </w:rPr>
      </w:pPr>
      <w:r w:rsidRPr="000448F4">
        <w:rPr>
          <w:rFonts w:ascii="Times New Roman" w:hAnsi="Times New Roman" w:cs="Times New Roman"/>
          <w:color w:val="000000"/>
          <w:sz w:val="26"/>
          <w:szCs w:val="26"/>
        </w:rPr>
        <w:t>- доска объявлений напротив жилого дома по ул. Коммунистическая, д.25 с. Новая Павловка;</w:t>
      </w:r>
    </w:p>
    <w:p w:rsidR="000448F4" w:rsidRPr="000448F4" w:rsidRDefault="000448F4" w:rsidP="000448F4">
      <w:pPr>
        <w:pStyle w:val="13"/>
        <w:tabs>
          <w:tab w:val="left" w:pos="360"/>
          <w:tab w:val="left" w:pos="993"/>
        </w:tabs>
        <w:autoSpaceDE w:val="0"/>
        <w:ind w:firstLine="567"/>
        <w:jc w:val="both"/>
        <w:rPr>
          <w:rFonts w:ascii="Times New Roman" w:eastAsia="Arial" w:hAnsi="Times New Roman" w:cs="Times New Roman"/>
          <w:sz w:val="26"/>
          <w:szCs w:val="26"/>
        </w:rPr>
      </w:pPr>
      <w:r w:rsidRPr="000448F4">
        <w:rPr>
          <w:rFonts w:ascii="Times New Roman" w:hAnsi="Times New Roman" w:cs="Times New Roman"/>
          <w:color w:val="000000"/>
          <w:sz w:val="26"/>
          <w:szCs w:val="26"/>
        </w:rPr>
        <w:t>- доска объявлений напротив жилого дома по ул. Лесная, д. 7 с. Буровка.</w:t>
      </w:r>
    </w:p>
    <w:p w:rsidR="00E55D7A" w:rsidRPr="000448F4"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0448F4">
        <w:rPr>
          <w:rFonts w:ascii="Times New Roman" w:eastAsia="Arial" w:hAnsi="Times New Roman"/>
          <w:color w:val="000000" w:themeColor="text1"/>
          <w:sz w:val="26"/>
          <w:szCs w:val="26"/>
          <w:lang w:eastAsia="ar-SA"/>
        </w:rPr>
        <w:t xml:space="preserve">3. Настоящее решение вывешивается на период 30 календарных дней: с </w:t>
      </w:r>
      <w:r w:rsidR="00A93C31">
        <w:rPr>
          <w:rFonts w:ascii="Times New Roman" w:eastAsia="Arial" w:hAnsi="Times New Roman"/>
          <w:color w:val="000000" w:themeColor="text1"/>
          <w:sz w:val="26"/>
          <w:szCs w:val="26"/>
          <w:lang w:eastAsia="ar-SA"/>
        </w:rPr>
        <w:t>27 июня</w:t>
      </w:r>
      <w:r w:rsidRPr="000448F4">
        <w:rPr>
          <w:rFonts w:ascii="Times New Roman" w:eastAsia="Arial" w:hAnsi="Times New Roman"/>
          <w:color w:val="000000" w:themeColor="text1"/>
          <w:sz w:val="26"/>
          <w:szCs w:val="26"/>
          <w:lang w:eastAsia="ar-SA"/>
        </w:rPr>
        <w:t xml:space="preserve"> 2025 г. по </w:t>
      </w:r>
      <w:r w:rsidR="00A93C31">
        <w:rPr>
          <w:rFonts w:ascii="Times New Roman" w:eastAsia="Arial" w:hAnsi="Times New Roman"/>
          <w:color w:val="000000" w:themeColor="text1"/>
          <w:sz w:val="26"/>
          <w:szCs w:val="26"/>
          <w:lang w:eastAsia="ar-SA"/>
        </w:rPr>
        <w:t>26 июля</w:t>
      </w:r>
      <w:r w:rsidRPr="000448F4">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0448F4">
        <w:rPr>
          <w:rFonts w:ascii="Times New Roman" w:eastAsia="Arial" w:hAnsi="Times New Roman"/>
          <w:color w:val="000000" w:themeColor="text1"/>
          <w:sz w:val="26"/>
          <w:szCs w:val="26"/>
          <w:lang w:eastAsia="ar-SA"/>
        </w:rPr>
        <w:t>4. Датой обнародования</w:t>
      </w:r>
      <w:r w:rsidRPr="00611C60">
        <w:rPr>
          <w:rFonts w:ascii="Times New Roman" w:eastAsia="Arial" w:hAnsi="Times New Roman"/>
          <w:color w:val="000000" w:themeColor="text1"/>
          <w:sz w:val="26"/>
          <w:szCs w:val="26"/>
          <w:lang w:eastAsia="ar-SA"/>
        </w:rPr>
        <w:t xml:space="preserve"> считать </w:t>
      </w:r>
      <w:r w:rsidR="00A93C31">
        <w:rPr>
          <w:rFonts w:ascii="Times New Roman" w:eastAsia="Arial" w:hAnsi="Times New Roman"/>
          <w:color w:val="000000" w:themeColor="text1"/>
          <w:sz w:val="26"/>
          <w:szCs w:val="26"/>
          <w:lang w:eastAsia="ar-SA"/>
        </w:rPr>
        <w:t>27 июня</w:t>
      </w:r>
      <w:r w:rsidRPr="00611C60">
        <w:rPr>
          <w:rFonts w:ascii="Times New Roman" w:eastAsia="Arial" w:hAnsi="Times New Roman"/>
          <w:color w:val="000000" w:themeColor="text1"/>
          <w:sz w:val="26"/>
          <w:szCs w:val="26"/>
          <w:lang w:eastAsia="ar-SA"/>
        </w:rPr>
        <w:t xml:space="preserve"> 2025 г. </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5. После обнародования настоящее решение хранится в Совете  </w:t>
      </w:r>
      <w:r w:rsidR="000448F4">
        <w:rPr>
          <w:rFonts w:ascii="Times New Roman" w:eastAsia="Arial" w:hAnsi="Times New Roman"/>
          <w:color w:val="000000" w:themeColor="text1"/>
          <w:sz w:val="26"/>
          <w:szCs w:val="26"/>
          <w:lang w:eastAsia="ar-SA"/>
        </w:rPr>
        <w:t>Междуреченского</w:t>
      </w:r>
      <w:r w:rsidRPr="00611C60">
        <w:rPr>
          <w:rFonts w:ascii="Times New Roman" w:eastAsia="Arial" w:hAnsi="Times New Roman"/>
          <w:color w:val="000000" w:themeColor="text1"/>
          <w:sz w:val="26"/>
          <w:szCs w:val="26"/>
          <w:lang w:eastAsia="ar-SA"/>
        </w:rPr>
        <w:t xml:space="preserve"> муниципального образования.</w:t>
      </w:r>
    </w:p>
    <w:p w:rsidR="00E55D7A" w:rsidRPr="00611C60" w:rsidRDefault="00E55D7A" w:rsidP="00611C60">
      <w:pPr>
        <w:tabs>
          <w:tab w:val="left" w:pos="993"/>
        </w:tabs>
        <w:spacing w:after="0" w:line="240" w:lineRule="auto"/>
        <w:ind w:firstLine="567"/>
        <w:jc w:val="both"/>
        <w:rPr>
          <w:rFonts w:ascii="Times New Roman" w:hAnsi="Times New Roman"/>
          <w:color w:val="000000" w:themeColor="text1"/>
          <w:sz w:val="26"/>
          <w:szCs w:val="26"/>
        </w:rPr>
      </w:pPr>
      <w:r w:rsidRPr="00611C60">
        <w:rPr>
          <w:rFonts w:ascii="Times New Roman" w:hAnsi="Times New Roman"/>
          <w:color w:val="000000" w:themeColor="text1"/>
          <w:sz w:val="26"/>
          <w:szCs w:val="26"/>
        </w:rPr>
        <w:t xml:space="preserve">6. Сбор предложений и замечаний в случаях, установленных законодательством, осуществляется по адресу: с. </w:t>
      </w:r>
      <w:r w:rsidR="000448F4">
        <w:rPr>
          <w:rFonts w:ascii="Times New Roman" w:hAnsi="Times New Roman"/>
          <w:color w:val="000000" w:themeColor="text1"/>
          <w:sz w:val="26"/>
          <w:szCs w:val="26"/>
        </w:rPr>
        <w:t>Междуречье, ул. Луговая, д. 22</w:t>
      </w:r>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7. Настоящее решение вступает в силу со дня его обнародования.</w:t>
      </w:r>
    </w:p>
    <w:p w:rsidR="00E55D7A" w:rsidRPr="00611C60" w:rsidRDefault="00E55D7A" w:rsidP="00611C60">
      <w:pPr>
        <w:tabs>
          <w:tab w:val="left" w:pos="993"/>
          <w:tab w:val="left" w:pos="1080"/>
          <w:tab w:val="left" w:pos="126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8. Разместить настоящее решение </w:t>
      </w:r>
      <w:r w:rsidRPr="00611C60">
        <w:rPr>
          <w:rFonts w:ascii="Times New Roman" w:hAnsi="Times New Roman"/>
          <w:color w:val="000000" w:themeColor="text1"/>
          <w:sz w:val="26"/>
          <w:szCs w:val="26"/>
        </w:rPr>
        <w:t xml:space="preserve">на официальном сайте </w:t>
      </w:r>
      <w:r w:rsidR="000448F4">
        <w:rPr>
          <w:rFonts w:ascii="Times New Roman" w:hAnsi="Times New Roman"/>
          <w:color w:val="000000" w:themeColor="text1"/>
          <w:sz w:val="26"/>
          <w:szCs w:val="26"/>
        </w:rPr>
        <w:t>Междуреченского</w:t>
      </w:r>
      <w:r w:rsidRPr="00611C60">
        <w:rPr>
          <w:rFonts w:ascii="Times New Roman" w:hAnsi="Times New Roman"/>
          <w:color w:val="000000" w:themeColor="text1"/>
          <w:sz w:val="26"/>
          <w:szCs w:val="26"/>
        </w:rPr>
        <w:t xml:space="preserve"> муниципального образования в информационно-телекоммуникационной сети «Интернет» </w:t>
      </w:r>
      <w:hyperlink r:id="rId10" w:tgtFrame="_blank" w:history="1">
        <w:r w:rsidRPr="00611C60">
          <w:rPr>
            <w:rFonts w:ascii="Times New Roman" w:hAnsi="Times New Roman"/>
            <w:bCs/>
            <w:color w:val="000000" w:themeColor="text1"/>
            <w:sz w:val="26"/>
            <w:szCs w:val="26"/>
          </w:rPr>
          <w:t>https://</w:t>
        </w:r>
        <w:r w:rsidR="000448F4">
          <w:rPr>
            <w:rFonts w:ascii="Times New Roman" w:hAnsi="Times New Roman"/>
            <w:bCs/>
            <w:color w:val="000000" w:themeColor="text1"/>
            <w:sz w:val="26"/>
            <w:szCs w:val="26"/>
            <w:lang w:val="en-US"/>
          </w:rPr>
          <w:t>mezhdurechen</w:t>
        </w:r>
        <w:r w:rsidRPr="00611C60">
          <w:rPr>
            <w:rFonts w:ascii="Times New Roman" w:hAnsi="Times New Roman"/>
            <w:bCs/>
            <w:color w:val="000000" w:themeColor="text1"/>
            <w:sz w:val="26"/>
            <w:szCs w:val="26"/>
          </w:rPr>
          <w:t>skoe-r64.gosweb.gosuslugi.ru</w:t>
        </w:r>
      </w:hyperlink>
      <w:r w:rsidRPr="00611C60">
        <w:rPr>
          <w:rFonts w:ascii="Times New Roman" w:hAnsi="Times New Roman"/>
          <w:color w:val="000000" w:themeColor="text1"/>
          <w:sz w:val="26"/>
          <w:szCs w:val="26"/>
        </w:rPr>
        <w:t>.</w:t>
      </w:r>
    </w:p>
    <w:p w:rsidR="00E55D7A" w:rsidRPr="00611C60" w:rsidRDefault="00E55D7A" w:rsidP="00611C60">
      <w:pPr>
        <w:tabs>
          <w:tab w:val="left" w:pos="993"/>
          <w:tab w:val="left" w:pos="1080"/>
        </w:tabs>
        <w:suppressAutoHyphens/>
        <w:autoSpaceDE w:val="0"/>
        <w:spacing w:after="0" w:line="240" w:lineRule="auto"/>
        <w:ind w:firstLine="567"/>
        <w:jc w:val="both"/>
        <w:rPr>
          <w:rFonts w:ascii="Times New Roman" w:eastAsia="Arial" w:hAnsi="Times New Roman"/>
          <w:color w:val="000000" w:themeColor="text1"/>
          <w:sz w:val="26"/>
          <w:szCs w:val="26"/>
          <w:lang w:eastAsia="ar-SA"/>
        </w:rPr>
      </w:pPr>
      <w:r w:rsidRPr="00611C60">
        <w:rPr>
          <w:rFonts w:ascii="Times New Roman" w:eastAsia="Arial" w:hAnsi="Times New Roman"/>
          <w:color w:val="000000" w:themeColor="text1"/>
          <w:sz w:val="26"/>
          <w:szCs w:val="26"/>
          <w:lang w:eastAsia="ar-SA"/>
        </w:rPr>
        <w:t xml:space="preserve">9. Контроль за исполнением настоящего решения возложить на Главу </w:t>
      </w:r>
      <w:r w:rsidR="000448F4">
        <w:rPr>
          <w:rFonts w:ascii="Times New Roman" w:eastAsia="Arial" w:hAnsi="Times New Roman"/>
          <w:color w:val="000000" w:themeColor="text1"/>
          <w:sz w:val="26"/>
          <w:szCs w:val="26"/>
          <w:lang w:eastAsia="ar-SA"/>
        </w:rPr>
        <w:t>Междуреченского</w:t>
      </w:r>
      <w:r w:rsidRPr="00611C60">
        <w:rPr>
          <w:rFonts w:ascii="Times New Roman" w:eastAsia="Arial" w:hAnsi="Times New Roman"/>
          <w:color w:val="000000" w:themeColor="text1"/>
          <w:sz w:val="26"/>
          <w:szCs w:val="26"/>
          <w:lang w:eastAsia="ar-SA"/>
        </w:rPr>
        <w:t xml:space="preserve"> муниципального образования </w:t>
      </w:r>
      <w:r w:rsidRPr="00611C60">
        <w:rPr>
          <w:rFonts w:ascii="Times New Roman" w:eastAsia="Times New Roman" w:hAnsi="Times New Roman"/>
          <w:color w:val="000000" w:themeColor="text1"/>
          <w:sz w:val="26"/>
          <w:szCs w:val="26"/>
          <w:lang w:eastAsia="ar-SA"/>
        </w:rPr>
        <w:t>в пределах компетенции.</w:t>
      </w:r>
    </w:p>
    <w:p w:rsidR="00E55D7A" w:rsidRPr="00611C60" w:rsidRDefault="00E55D7A" w:rsidP="00611C60">
      <w:pPr>
        <w:suppressAutoHyphens/>
        <w:autoSpaceDE w:val="0"/>
        <w:spacing w:after="0" w:line="240" w:lineRule="auto"/>
        <w:ind w:hanging="20"/>
        <w:jc w:val="both"/>
        <w:rPr>
          <w:rFonts w:ascii="Times New Roman" w:eastAsia="Arial" w:hAnsi="Times New Roman"/>
          <w:b/>
          <w:color w:val="000000" w:themeColor="text1"/>
          <w:kern w:val="1"/>
          <w:sz w:val="26"/>
          <w:szCs w:val="26"/>
          <w:lang w:eastAsia="ar-SA"/>
        </w:rPr>
      </w:pPr>
    </w:p>
    <w:p w:rsidR="00E55D7A" w:rsidRPr="00611C60" w:rsidRDefault="00E55D7A" w:rsidP="00611C60">
      <w:pPr>
        <w:widowControl w:val="0"/>
        <w:shd w:val="clear" w:color="auto" w:fill="FFFFFF"/>
        <w:tabs>
          <w:tab w:val="left" w:leader="underscore" w:pos="3394"/>
        </w:tabs>
        <w:autoSpaceDE w:val="0"/>
        <w:autoSpaceDN w:val="0"/>
        <w:adjustRightInd w:val="0"/>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Глава </w:t>
      </w:r>
      <w:r w:rsidR="000448F4">
        <w:rPr>
          <w:rFonts w:ascii="Times New Roman" w:eastAsia="Times New Roman" w:hAnsi="Times New Roman"/>
          <w:b/>
          <w:bCs/>
          <w:color w:val="000000" w:themeColor="text1"/>
          <w:sz w:val="26"/>
          <w:szCs w:val="26"/>
          <w:lang w:eastAsia="ru-RU"/>
        </w:rPr>
        <w:t>Междуреченского</w:t>
      </w:r>
    </w:p>
    <w:p w:rsidR="00E55D7A" w:rsidRPr="00611C60" w:rsidRDefault="00E55D7A" w:rsidP="00611C60">
      <w:pPr>
        <w:spacing w:after="0" w:line="240" w:lineRule="auto"/>
        <w:jc w:val="both"/>
        <w:rPr>
          <w:rFonts w:ascii="Times New Roman" w:eastAsia="Times New Roman" w:hAnsi="Times New Roman"/>
          <w:b/>
          <w:bCs/>
          <w:color w:val="000000" w:themeColor="text1"/>
          <w:sz w:val="26"/>
          <w:szCs w:val="26"/>
          <w:lang w:eastAsia="ru-RU"/>
        </w:rPr>
      </w:pPr>
      <w:r w:rsidRPr="00611C60">
        <w:rPr>
          <w:rFonts w:ascii="Times New Roman" w:eastAsia="Times New Roman" w:hAnsi="Times New Roman"/>
          <w:b/>
          <w:bCs/>
          <w:color w:val="000000" w:themeColor="text1"/>
          <w:sz w:val="26"/>
          <w:szCs w:val="26"/>
          <w:lang w:eastAsia="ru-RU"/>
        </w:rPr>
        <w:t xml:space="preserve">муниципального образования                                               </w:t>
      </w:r>
      <w:r w:rsidR="000448F4">
        <w:rPr>
          <w:rFonts w:ascii="Times New Roman" w:eastAsia="Times New Roman" w:hAnsi="Times New Roman"/>
          <w:b/>
          <w:bCs/>
          <w:color w:val="000000" w:themeColor="text1"/>
          <w:sz w:val="26"/>
          <w:szCs w:val="26"/>
          <w:lang w:eastAsia="ru-RU"/>
        </w:rPr>
        <w:t>В.А. Наумов</w:t>
      </w:r>
    </w:p>
    <w:p w:rsidR="00E55D7A" w:rsidRDefault="00E55D7A" w:rsidP="00E55D7A">
      <w:pPr>
        <w:suppressAutoHyphens/>
        <w:autoSpaceDE w:val="0"/>
        <w:spacing w:after="0" w:line="240" w:lineRule="auto"/>
        <w:ind w:hanging="20"/>
        <w:jc w:val="both"/>
        <w:rPr>
          <w:rFonts w:ascii="Times New Roman" w:eastAsia="Arial" w:hAnsi="Times New Roman"/>
          <w:kern w:val="1"/>
          <w:sz w:val="28"/>
          <w:szCs w:val="28"/>
          <w:lang w:eastAsia="ar-SA"/>
        </w:rPr>
      </w:pPr>
    </w:p>
    <w:sectPr w:rsidR="00E55D7A" w:rsidSect="0011552F">
      <w:footerReference w:type="default" r:id="rId11"/>
      <w:pgSz w:w="11906" w:h="16838"/>
      <w:pgMar w:top="1077" w:right="851" w:bottom="1077"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A9A" w:rsidRDefault="00365A9A" w:rsidP="00615CAE">
      <w:pPr>
        <w:spacing w:after="0" w:line="240" w:lineRule="auto"/>
      </w:pPr>
      <w:r>
        <w:separator/>
      </w:r>
    </w:p>
  </w:endnote>
  <w:endnote w:type="continuationSeparator" w:id="1">
    <w:p w:rsidR="00365A9A" w:rsidRDefault="00365A9A" w:rsidP="0061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08"/>
      <w:docPartObj>
        <w:docPartGallery w:val="Page Numbers (Bottom of Page)"/>
        <w:docPartUnique/>
      </w:docPartObj>
    </w:sdtPr>
    <w:sdtContent>
      <w:p w:rsidR="00611C60" w:rsidRDefault="002F27F8">
        <w:pPr>
          <w:pStyle w:val="a8"/>
          <w:jc w:val="center"/>
        </w:pPr>
        <w:r w:rsidRPr="0011552F">
          <w:rPr>
            <w:rFonts w:ascii="Times New Roman" w:hAnsi="Times New Roman"/>
          </w:rPr>
          <w:fldChar w:fldCharType="begin"/>
        </w:r>
        <w:r w:rsidR="00611C60" w:rsidRPr="0011552F">
          <w:rPr>
            <w:rFonts w:ascii="Times New Roman" w:hAnsi="Times New Roman"/>
          </w:rPr>
          <w:instrText xml:space="preserve"> PAGE   \* MERGEFORMAT </w:instrText>
        </w:r>
        <w:r w:rsidRPr="0011552F">
          <w:rPr>
            <w:rFonts w:ascii="Times New Roman" w:hAnsi="Times New Roman"/>
          </w:rPr>
          <w:fldChar w:fldCharType="separate"/>
        </w:r>
        <w:r w:rsidR="00955170">
          <w:rPr>
            <w:rFonts w:ascii="Times New Roman" w:hAnsi="Times New Roman"/>
            <w:noProof/>
          </w:rPr>
          <w:t>2</w:t>
        </w:r>
        <w:r w:rsidRPr="0011552F">
          <w:rPr>
            <w:rFonts w:ascii="Times New Roman" w:hAnsi="Times New Roman"/>
          </w:rPr>
          <w:fldChar w:fldCharType="end"/>
        </w:r>
      </w:p>
    </w:sdtContent>
  </w:sdt>
  <w:p w:rsidR="00611C60" w:rsidRDefault="00611C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A9A" w:rsidRDefault="00365A9A" w:rsidP="00615CAE">
      <w:pPr>
        <w:spacing w:after="0" w:line="240" w:lineRule="auto"/>
      </w:pPr>
      <w:r>
        <w:separator/>
      </w:r>
    </w:p>
  </w:footnote>
  <w:footnote w:type="continuationSeparator" w:id="1">
    <w:p w:rsidR="00365A9A" w:rsidRDefault="00365A9A" w:rsidP="0061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80B"/>
    <w:multiLevelType w:val="multilevel"/>
    <w:tmpl w:val="DE4A78A0"/>
    <w:lvl w:ilvl="0">
      <w:start w:val="9"/>
      <w:numFmt w:val="decimal"/>
      <w:lvlText w:val="%1."/>
      <w:lvlJc w:val="left"/>
      <w:pPr>
        <w:ind w:left="720" w:hanging="360"/>
      </w:pPr>
      <w:rPr>
        <w:rFonts w:hint="default"/>
      </w:rPr>
    </w:lvl>
    <w:lvl w:ilvl="1">
      <w:start w:val="5"/>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921180"/>
    <w:multiLevelType w:val="hybridMultilevel"/>
    <w:tmpl w:val="D112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A3A5B"/>
    <w:multiLevelType w:val="multilevel"/>
    <w:tmpl w:val="FFFFFFFF"/>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AE9002B"/>
    <w:multiLevelType w:val="hybridMultilevel"/>
    <w:tmpl w:val="473AFE30"/>
    <w:lvl w:ilvl="0" w:tplc="132860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818B2"/>
    <w:multiLevelType w:val="multilevel"/>
    <w:tmpl w:val="D15E7E76"/>
    <w:lvl w:ilvl="0">
      <w:start w:val="1"/>
      <w:numFmt w:val="decimal"/>
      <w:lvlText w:val="%1."/>
      <w:lvlJc w:val="left"/>
      <w:pPr>
        <w:ind w:left="1428" w:hanging="360"/>
      </w:pPr>
    </w:lvl>
    <w:lvl w:ilvl="1">
      <w:start w:val="1"/>
      <w:numFmt w:val="decimal"/>
      <w:isLgl/>
      <w:lvlText w:val="%1.%2"/>
      <w:lvlJc w:val="left"/>
      <w:pPr>
        <w:ind w:left="10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34571D2D"/>
    <w:multiLevelType w:val="hybridMultilevel"/>
    <w:tmpl w:val="E01E7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5646E"/>
    <w:multiLevelType w:val="hybridMultilevel"/>
    <w:tmpl w:val="52CCD6AE"/>
    <w:lvl w:ilvl="0" w:tplc="0EA421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8183995"/>
    <w:multiLevelType w:val="hybridMultilevel"/>
    <w:tmpl w:val="91ACD8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07B87"/>
    <w:multiLevelType w:val="hybridMultilevel"/>
    <w:tmpl w:val="D026FD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0461"/>
    <w:rsid w:val="0000059D"/>
    <w:rsid w:val="0000574D"/>
    <w:rsid w:val="000068D6"/>
    <w:rsid w:val="00006EA0"/>
    <w:rsid w:val="00007435"/>
    <w:rsid w:val="00010A00"/>
    <w:rsid w:val="00012F5B"/>
    <w:rsid w:val="000178C4"/>
    <w:rsid w:val="000267C7"/>
    <w:rsid w:val="000448F4"/>
    <w:rsid w:val="0007541F"/>
    <w:rsid w:val="0007603B"/>
    <w:rsid w:val="000A7EA1"/>
    <w:rsid w:val="000B7B05"/>
    <w:rsid w:val="000B7CED"/>
    <w:rsid w:val="000C5E0E"/>
    <w:rsid w:val="000D0D7F"/>
    <w:rsid w:val="000E5B60"/>
    <w:rsid w:val="00107D9D"/>
    <w:rsid w:val="0011552F"/>
    <w:rsid w:val="00122CF1"/>
    <w:rsid w:val="00132D18"/>
    <w:rsid w:val="00134F5B"/>
    <w:rsid w:val="0016137E"/>
    <w:rsid w:val="00165353"/>
    <w:rsid w:val="0017428A"/>
    <w:rsid w:val="00176B11"/>
    <w:rsid w:val="001810E0"/>
    <w:rsid w:val="001914D1"/>
    <w:rsid w:val="0019382B"/>
    <w:rsid w:val="001A2B2A"/>
    <w:rsid w:val="001A4E0E"/>
    <w:rsid w:val="001B78DA"/>
    <w:rsid w:val="001C08FB"/>
    <w:rsid w:val="001E5628"/>
    <w:rsid w:val="001E6580"/>
    <w:rsid w:val="001E713A"/>
    <w:rsid w:val="001F4ED2"/>
    <w:rsid w:val="00224AEC"/>
    <w:rsid w:val="0024159E"/>
    <w:rsid w:val="002423D7"/>
    <w:rsid w:val="002426F5"/>
    <w:rsid w:val="00245552"/>
    <w:rsid w:val="0024613D"/>
    <w:rsid w:val="00247697"/>
    <w:rsid w:val="00254808"/>
    <w:rsid w:val="00255528"/>
    <w:rsid w:val="00262CBF"/>
    <w:rsid w:val="00270461"/>
    <w:rsid w:val="00277AF2"/>
    <w:rsid w:val="00277D45"/>
    <w:rsid w:val="002942B3"/>
    <w:rsid w:val="002B0E82"/>
    <w:rsid w:val="002C6AB4"/>
    <w:rsid w:val="002E2CDD"/>
    <w:rsid w:val="002F0D8A"/>
    <w:rsid w:val="002F27F8"/>
    <w:rsid w:val="00301D8C"/>
    <w:rsid w:val="00311060"/>
    <w:rsid w:val="00323032"/>
    <w:rsid w:val="003312A2"/>
    <w:rsid w:val="00335248"/>
    <w:rsid w:val="00335809"/>
    <w:rsid w:val="003621D8"/>
    <w:rsid w:val="00365A9A"/>
    <w:rsid w:val="003738B5"/>
    <w:rsid w:val="00385419"/>
    <w:rsid w:val="00386499"/>
    <w:rsid w:val="00392F6B"/>
    <w:rsid w:val="003A62AF"/>
    <w:rsid w:val="003B4105"/>
    <w:rsid w:val="003B5F4F"/>
    <w:rsid w:val="003D76DE"/>
    <w:rsid w:val="00406AE2"/>
    <w:rsid w:val="00416FE6"/>
    <w:rsid w:val="00422E59"/>
    <w:rsid w:val="0043652B"/>
    <w:rsid w:val="00444923"/>
    <w:rsid w:val="00462C5F"/>
    <w:rsid w:val="0048138E"/>
    <w:rsid w:val="004A02F8"/>
    <w:rsid w:val="004A1F71"/>
    <w:rsid w:val="004B0A2D"/>
    <w:rsid w:val="004C4ADA"/>
    <w:rsid w:val="004D6125"/>
    <w:rsid w:val="004E4A5E"/>
    <w:rsid w:val="005031D0"/>
    <w:rsid w:val="00510C86"/>
    <w:rsid w:val="005355DB"/>
    <w:rsid w:val="00536288"/>
    <w:rsid w:val="0055689F"/>
    <w:rsid w:val="005670E1"/>
    <w:rsid w:val="0057741C"/>
    <w:rsid w:val="00577470"/>
    <w:rsid w:val="005863FF"/>
    <w:rsid w:val="005A4424"/>
    <w:rsid w:val="005A734E"/>
    <w:rsid w:val="005B4EFB"/>
    <w:rsid w:val="005B5C43"/>
    <w:rsid w:val="005F292A"/>
    <w:rsid w:val="005F3EA7"/>
    <w:rsid w:val="0060668D"/>
    <w:rsid w:val="00611C60"/>
    <w:rsid w:val="00615346"/>
    <w:rsid w:val="00615CAE"/>
    <w:rsid w:val="006359E8"/>
    <w:rsid w:val="00641C07"/>
    <w:rsid w:val="006A4DDC"/>
    <w:rsid w:val="006A6014"/>
    <w:rsid w:val="006A6B4D"/>
    <w:rsid w:val="006D6989"/>
    <w:rsid w:val="006F68FA"/>
    <w:rsid w:val="007064BE"/>
    <w:rsid w:val="00735AF2"/>
    <w:rsid w:val="007568D8"/>
    <w:rsid w:val="00764504"/>
    <w:rsid w:val="00784EBD"/>
    <w:rsid w:val="0079158C"/>
    <w:rsid w:val="007975F5"/>
    <w:rsid w:val="007D25F4"/>
    <w:rsid w:val="007E5F96"/>
    <w:rsid w:val="007F6D35"/>
    <w:rsid w:val="00813DCD"/>
    <w:rsid w:val="00820A22"/>
    <w:rsid w:val="00822224"/>
    <w:rsid w:val="00832EBA"/>
    <w:rsid w:val="00837299"/>
    <w:rsid w:val="008417C2"/>
    <w:rsid w:val="00853125"/>
    <w:rsid w:val="00855F14"/>
    <w:rsid w:val="008573E2"/>
    <w:rsid w:val="00864EC1"/>
    <w:rsid w:val="008650C1"/>
    <w:rsid w:val="00874D1D"/>
    <w:rsid w:val="00875D6A"/>
    <w:rsid w:val="00896573"/>
    <w:rsid w:val="008A18CC"/>
    <w:rsid w:val="008B4F4B"/>
    <w:rsid w:val="008B6C01"/>
    <w:rsid w:val="008C18AC"/>
    <w:rsid w:val="008C5060"/>
    <w:rsid w:val="009163F8"/>
    <w:rsid w:val="00916E1E"/>
    <w:rsid w:val="00925F5F"/>
    <w:rsid w:val="00943770"/>
    <w:rsid w:val="00944D93"/>
    <w:rsid w:val="009471CF"/>
    <w:rsid w:val="0095163B"/>
    <w:rsid w:val="009547EC"/>
    <w:rsid w:val="00955170"/>
    <w:rsid w:val="00965A0E"/>
    <w:rsid w:val="00991E8C"/>
    <w:rsid w:val="009B4B84"/>
    <w:rsid w:val="009B5B75"/>
    <w:rsid w:val="009C2530"/>
    <w:rsid w:val="009C4ABA"/>
    <w:rsid w:val="009D35B0"/>
    <w:rsid w:val="009E0FEF"/>
    <w:rsid w:val="009F5726"/>
    <w:rsid w:val="009F77BE"/>
    <w:rsid w:val="00A04A17"/>
    <w:rsid w:val="00A31314"/>
    <w:rsid w:val="00A35023"/>
    <w:rsid w:val="00A43F4A"/>
    <w:rsid w:val="00A46245"/>
    <w:rsid w:val="00A51AE7"/>
    <w:rsid w:val="00A54795"/>
    <w:rsid w:val="00A57C39"/>
    <w:rsid w:val="00A60D9E"/>
    <w:rsid w:val="00A7351B"/>
    <w:rsid w:val="00A758A5"/>
    <w:rsid w:val="00A762ED"/>
    <w:rsid w:val="00A93C31"/>
    <w:rsid w:val="00A9521E"/>
    <w:rsid w:val="00A97190"/>
    <w:rsid w:val="00AA0632"/>
    <w:rsid w:val="00AA76B1"/>
    <w:rsid w:val="00AB4749"/>
    <w:rsid w:val="00AC7F5A"/>
    <w:rsid w:val="00AD5779"/>
    <w:rsid w:val="00AE4CF5"/>
    <w:rsid w:val="00B04957"/>
    <w:rsid w:val="00B06A48"/>
    <w:rsid w:val="00B20F0B"/>
    <w:rsid w:val="00B224BB"/>
    <w:rsid w:val="00B37A57"/>
    <w:rsid w:val="00B402B6"/>
    <w:rsid w:val="00B63EFC"/>
    <w:rsid w:val="00BA5391"/>
    <w:rsid w:val="00BD5770"/>
    <w:rsid w:val="00C022CE"/>
    <w:rsid w:val="00C075AD"/>
    <w:rsid w:val="00C360BE"/>
    <w:rsid w:val="00C40A21"/>
    <w:rsid w:val="00C613A8"/>
    <w:rsid w:val="00C769DC"/>
    <w:rsid w:val="00C82C96"/>
    <w:rsid w:val="00C90C47"/>
    <w:rsid w:val="00C93706"/>
    <w:rsid w:val="00CA2943"/>
    <w:rsid w:val="00CA5C09"/>
    <w:rsid w:val="00CA63B2"/>
    <w:rsid w:val="00CB4BBD"/>
    <w:rsid w:val="00CC11CB"/>
    <w:rsid w:val="00CC7D73"/>
    <w:rsid w:val="00CD66A6"/>
    <w:rsid w:val="00CE63D0"/>
    <w:rsid w:val="00D03F89"/>
    <w:rsid w:val="00D42F80"/>
    <w:rsid w:val="00D446C4"/>
    <w:rsid w:val="00D60B2D"/>
    <w:rsid w:val="00D61A82"/>
    <w:rsid w:val="00D70B82"/>
    <w:rsid w:val="00D864BE"/>
    <w:rsid w:val="00DA55A0"/>
    <w:rsid w:val="00DB0E39"/>
    <w:rsid w:val="00DB1CA7"/>
    <w:rsid w:val="00DB4FAF"/>
    <w:rsid w:val="00DC733C"/>
    <w:rsid w:val="00DE040B"/>
    <w:rsid w:val="00DE530C"/>
    <w:rsid w:val="00DF26B3"/>
    <w:rsid w:val="00DF5B81"/>
    <w:rsid w:val="00DF729A"/>
    <w:rsid w:val="00E16363"/>
    <w:rsid w:val="00E25F5B"/>
    <w:rsid w:val="00E30E9D"/>
    <w:rsid w:val="00E32375"/>
    <w:rsid w:val="00E44479"/>
    <w:rsid w:val="00E50B7B"/>
    <w:rsid w:val="00E51B08"/>
    <w:rsid w:val="00E55D7A"/>
    <w:rsid w:val="00E66FC2"/>
    <w:rsid w:val="00E80260"/>
    <w:rsid w:val="00E92E68"/>
    <w:rsid w:val="00E93F51"/>
    <w:rsid w:val="00EB62BA"/>
    <w:rsid w:val="00EC6F1E"/>
    <w:rsid w:val="00ED34A4"/>
    <w:rsid w:val="00ED6BFE"/>
    <w:rsid w:val="00EE0E01"/>
    <w:rsid w:val="00EE6B45"/>
    <w:rsid w:val="00F0762E"/>
    <w:rsid w:val="00F10091"/>
    <w:rsid w:val="00F17F9F"/>
    <w:rsid w:val="00F21C29"/>
    <w:rsid w:val="00F27B03"/>
    <w:rsid w:val="00F50060"/>
    <w:rsid w:val="00F52060"/>
    <w:rsid w:val="00F83F37"/>
    <w:rsid w:val="00F84FA5"/>
    <w:rsid w:val="00F95EDA"/>
    <w:rsid w:val="00FA6AF9"/>
    <w:rsid w:val="00FB7445"/>
    <w:rsid w:val="00FC44C5"/>
    <w:rsid w:val="00FD228B"/>
    <w:rsid w:val="00FD4D1C"/>
    <w:rsid w:val="00FD6185"/>
    <w:rsid w:val="00FE307D"/>
    <w:rsid w:val="00FE4909"/>
    <w:rsid w:val="00FF17E5"/>
    <w:rsid w:val="00FF6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locked/>
    <w:rsid w:val="00D03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060"/>
    <w:rPr>
      <w:lang w:eastAsia="en-US"/>
    </w:rPr>
  </w:style>
  <w:style w:type="paragraph" w:styleId="aa">
    <w:name w:val="header"/>
    <w:basedOn w:val="a"/>
    <w:link w:val="ab"/>
    <w:uiPriority w:val="99"/>
    <w:semiHidden/>
    <w:unhideWhenUsed/>
    <w:rsid w:val="00615CA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15CAE"/>
    <w:rPr>
      <w:lang w:eastAsia="en-US"/>
    </w:rPr>
  </w:style>
  <w:style w:type="character" w:customStyle="1" w:styleId="blk">
    <w:name w:val="blk"/>
    <w:basedOn w:val="a0"/>
    <w:rsid w:val="00943770"/>
  </w:style>
  <w:style w:type="paragraph" w:styleId="ac">
    <w:name w:val="Body Text Indent"/>
    <w:basedOn w:val="a"/>
    <w:link w:val="ad"/>
    <w:uiPriority w:val="99"/>
    <w:unhideWhenUsed/>
    <w:rsid w:val="00FE4909"/>
    <w:pPr>
      <w:spacing w:after="120"/>
      <w:ind w:left="283"/>
    </w:pPr>
  </w:style>
  <w:style w:type="character" w:customStyle="1" w:styleId="ad">
    <w:name w:val="Основной текст с отступом Знак"/>
    <w:basedOn w:val="a0"/>
    <w:link w:val="ac"/>
    <w:uiPriority w:val="99"/>
    <w:rsid w:val="00FE4909"/>
    <w:rPr>
      <w:lang w:eastAsia="en-US"/>
    </w:rPr>
  </w:style>
  <w:style w:type="paragraph" w:customStyle="1" w:styleId="formattext">
    <w:name w:val="formattext"/>
    <w:basedOn w:val="a"/>
    <w:rsid w:val="00E66F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1AE7"/>
  </w:style>
  <w:style w:type="paragraph" w:customStyle="1" w:styleId="nospacing">
    <w:name w:val="nospacing"/>
    <w:basedOn w:val="a"/>
    <w:rsid w:val="003B4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0"/>
    <w:rsid w:val="003B4105"/>
  </w:style>
  <w:style w:type="paragraph" w:customStyle="1" w:styleId="13">
    <w:name w:val="Без интервала1"/>
    <w:rsid w:val="000448F4"/>
    <w:pPr>
      <w:suppressAutoHyphens/>
      <w:spacing w:line="100" w:lineRule="atLeast"/>
    </w:pPr>
    <w:rPr>
      <w:rFonts w:eastAsia="Times New Roman"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61"/>
    <w:pPr>
      <w:spacing w:after="200" w:line="276" w:lineRule="auto"/>
    </w:pPr>
    <w:rPr>
      <w:lang w:eastAsia="en-US"/>
    </w:rPr>
  </w:style>
  <w:style w:type="paragraph" w:styleId="1">
    <w:name w:val="heading 1"/>
    <w:basedOn w:val="a"/>
    <w:next w:val="a"/>
    <w:link w:val="10"/>
    <w:uiPriority w:val="99"/>
    <w:qFormat/>
    <w:locked/>
    <w:rsid w:val="00224AEC"/>
    <w:pPr>
      <w:keepNext/>
      <w:numPr>
        <w:numId w:val="1"/>
      </w:numPr>
      <w:suppressAutoHyphens/>
      <w:spacing w:after="0" w:line="240" w:lineRule="auto"/>
      <w:jc w:val="both"/>
      <w:outlineLvl w:val="0"/>
    </w:pPr>
    <w:rPr>
      <w:rFonts w:ascii="Times New Roman" w:eastAsia="Times New Roman" w:hAnsi="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4AEC"/>
    <w:rPr>
      <w:rFonts w:eastAsia="Times New Roman" w:cs="Times New Roman"/>
      <w:sz w:val="24"/>
      <w:lang w:val="ru-RU" w:eastAsia="zh-CN" w:bidi="ar-SA"/>
    </w:rPr>
  </w:style>
  <w:style w:type="paragraph" w:customStyle="1" w:styleId="11">
    <w:name w:val="Название1"/>
    <w:basedOn w:val="a"/>
    <w:rsid w:val="00A43F4A"/>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ConsPlusNormal">
    <w:name w:val="ConsPlusNormal"/>
    <w:rsid w:val="00A43F4A"/>
    <w:pPr>
      <w:autoSpaceDE w:val="0"/>
      <w:autoSpaceDN w:val="0"/>
      <w:adjustRightInd w:val="0"/>
    </w:pPr>
    <w:rPr>
      <w:rFonts w:ascii="Times New Roman" w:hAnsi="Times New Roman"/>
      <w:sz w:val="28"/>
      <w:szCs w:val="28"/>
      <w:lang w:eastAsia="en-US"/>
    </w:rPr>
  </w:style>
  <w:style w:type="paragraph" w:styleId="a3">
    <w:name w:val="List Paragraph"/>
    <w:basedOn w:val="a"/>
    <w:uiPriority w:val="34"/>
    <w:qFormat/>
    <w:rsid w:val="00A43F4A"/>
    <w:pPr>
      <w:ind w:left="720"/>
      <w:contextualSpacing/>
    </w:pPr>
  </w:style>
  <w:style w:type="character" w:styleId="a4">
    <w:name w:val="Hyperlink"/>
    <w:basedOn w:val="a0"/>
    <w:uiPriority w:val="99"/>
    <w:semiHidden/>
    <w:unhideWhenUsed/>
    <w:rsid w:val="00A43F4A"/>
    <w:rPr>
      <w:color w:val="0000FF"/>
      <w:u w:val="single"/>
    </w:rPr>
  </w:style>
  <w:style w:type="paragraph" w:styleId="3">
    <w:name w:val="Body Text 3"/>
    <w:basedOn w:val="a"/>
    <w:link w:val="30"/>
    <w:uiPriority w:val="99"/>
    <w:unhideWhenUsed/>
    <w:rsid w:val="00A60D9E"/>
    <w:pPr>
      <w:suppressAutoHyphens/>
      <w:spacing w:after="120" w:line="240" w:lineRule="auto"/>
      <w:jc w:val="both"/>
    </w:pPr>
    <w:rPr>
      <w:rFonts w:ascii="Times New Roman" w:eastAsia="Times New Roman" w:hAnsi="Times New Roman"/>
      <w:sz w:val="16"/>
      <w:szCs w:val="16"/>
      <w:lang w:eastAsia="ar-SA"/>
    </w:rPr>
  </w:style>
  <w:style w:type="character" w:customStyle="1" w:styleId="30">
    <w:name w:val="Основной текст 3 Знак"/>
    <w:basedOn w:val="a0"/>
    <w:link w:val="3"/>
    <w:uiPriority w:val="99"/>
    <w:rsid w:val="00A60D9E"/>
    <w:rPr>
      <w:rFonts w:ascii="Times New Roman" w:eastAsia="Times New Roman" w:hAnsi="Times New Roman"/>
      <w:sz w:val="16"/>
      <w:szCs w:val="16"/>
      <w:lang w:eastAsia="ar-SA"/>
    </w:rPr>
  </w:style>
  <w:style w:type="paragraph" w:customStyle="1" w:styleId="Oaenoaieoiaioa">
    <w:name w:val="Oaeno aieoiaioa"/>
    <w:basedOn w:val="a"/>
    <w:rsid w:val="002E2CDD"/>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styleId="a5">
    <w:name w:val="Balloon Text"/>
    <w:basedOn w:val="a"/>
    <w:link w:val="a6"/>
    <w:uiPriority w:val="99"/>
    <w:semiHidden/>
    <w:unhideWhenUsed/>
    <w:rsid w:val="002E2C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DD"/>
    <w:rPr>
      <w:rFonts w:ascii="Tahoma" w:hAnsi="Tahoma" w:cs="Tahoma"/>
      <w:sz w:val="16"/>
      <w:szCs w:val="16"/>
      <w:lang w:eastAsia="en-US"/>
    </w:rPr>
  </w:style>
  <w:style w:type="table" w:customStyle="1" w:styleId="12">
    <w:name w:val="Сетка таблицы1"/>
    <w:basedOn w:val="a1"/>
    <w:next w:val="a7"/>
    <w:uiPriority w:val="59"/>
    <w:rsid w:val="00D03F89"/>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locked/>
    <w:rsid w:val="00D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semiHidden/>
    <w:unhideWhenUsed/>
    <w:rsid w:val="008C506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C5060"/>
    <w:rPr>
      <w:lang w:eastAsia="en-US"/>
    </w:rPr>
  </w:style>
</w:styles>
</file>

<file path=word/webSettings.xml><?xml version="1.0" encoding="utf-8"?>
<w:webSettings xmlns:r="http://schemas.openxmlformats.org/officeDocument/2006/relationships" xmlns:w="http://schemas.openxmlformats.org/wordprocessingml/2006/main">
  <w:divs>
    <w:div w:id="222759428">
      <w:bodyDiv w:val="1"/>
      <w:marLeft w:val="0"/>
      <w:marRight w:val="0"/>
      <w:marTop w:val="0"/>
      <w:marBottom w:val="0"/>
      <w:divBdr>
        <w:top w:val="none" w:sz="0" w:space="0" w:color="auto"/>
        <w:left w:val="none" w:sz="0" w:space="0" w:color="auto"/>
        <w:bottom w:val="none" w:sz="0" w:space="0" w:color="auto"/>
        <w:right w:val="none" w:sz="0" w:space="0" w:color="auto"/>
      </w:divBdr>
    </w:div>
    <w:div w:id="265429254">
      <w:bodyDiv w:val="1"/>
      <w:marLeft w:val="0"/>
      <w:marRight w:val="0"/>
      <w:marTop w:val="0"/>
      <w:marBottom w:val="0"/>
      <w:divBdr>
        <w:top w:val="none" w:sz="0" w:space="0" w:color="auto"/>
        <w:left w:val="none" w:sz="0" w:space="0" w:color="auto"/>
        <w:bottom w:val="none" w:sz="0" w:space="0" w:color="auto"/>
        <w:right w:val="none" w:sz="0" w:space="0" w:color="auto"/>
      </w:divBdr>
    </w:div>
    <w:div w:id="310989678">
      <w:bodyDiv w:val="1"/>
      <w:marLeft w:val="0"/>
      <w:marRight w:val="0"/>
      <w:marTop w:val="0"/>
      <w:marBottom w:val="0"/>
      <w:divBdr>
        <w:top w:val="none" w:sz="0" w:space="0" w:color="auto"/>
        <w:left w:val="none" w:sz="0" w:space="0" w:color="auto"/>
        <w:bottom w:val="none" w:sz="0" w:space="0" w:color="auto"/>
        <w:right w:val="none" w:sz="0" w:space="0" w:color="auto"/>
      </w:divBdr>
    </w:div>
    <w:div w:id="542835220">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2">
          <w:marLeft w:val="0"/>
          <w:marRight w:val="0"/>
          <w:marTop w:val="120"/>
          <w:marBottom w:val="0"/>
          <w:divBdr>
            <w:top w:val="none" w:sz="0" w:space="0" w:color="auto"/>
            <w:left w:val="none" w:sz="0" w:space="0" w:color="auto"/>
            <w:bottom w:val="none" w:sz="0" w:space="0" w:color="auto"/>
            <w:right w:val="none" w:sz="0" w:space="0" w:color="auto"/>
          </w:divBdr>
        </w:div>
        <w:div w:id="1688940183">
          <w:marLeft w:val="0"/>
          <w:marRight w:val="0"/>
          <w:marTop w:val="120"/>
          <w:marBottom w:val="0"/>
          <w:divBdr>
            <w:top w:val="none" w:sz="0" w:space="0" w:color="auto"/>
            <w:left w:val="none" w:sz="0" w:space="0" w:color="auto"/>
            <w:bottom w:val="none" w:sz="0" w:space="0" w:color="auto"/>
            <w:right w:val="none" w:sz="0" w:space="0" w:color="auto"/>
          </w:divBdr>
        </w:div>
        <w:div w:id="1848598091">
          <w:marLeft w:val="0"/>
          <w:marRight w:val="0"/>
          <w:marTop w:val="120"/>
          <w:marBottom w:val="0"/>
          <w:divBdr>
            <w:top w:val="none" w:sz="0" w:space="0" w:color="auto"/>
            <w:left w:val="none" w:sz="0" w:space="0" w:color="auto"/>
            <w:bottom w:val="none" w:sz="0" w:space="0" w:color="auto"/>
            <w:right w:val="none" w:sz="0" w:space="0" w:color="auto"/>
          </w:divBdr>
        </w:div>
        <w:div w:id="1964071138">
          <w:marLeft w:val="0"/>
          <w:marRight w:val="0"/>
          <w:marTop w:val="120"/>
          <w:marBottom w:val="0"/>
          <w:divBdr>
            <w:top w:val="none" w:sz="0" w:space="0" w:color="auto"/>
            <w:left w:val="none" w:sz="0" w:space="0" w:color="auto"/>
            <w:bottom w:val="none" w:sz="0" w:space="0" w:color="auto"/>
            <w:right w:val="none" w:sz="0" w:space="0" w:color="auto"/>
          </w:divBdr>
        </w:div>
        <w:div w:id="1866597604">
          <w:marLeft w:val="0"/>
          <w:marRight w:val="0"/>
          <w:marTop w:val="120"/>
          <w:marBottom w:val="0"/>
          <w:divBdr>
            <w:top w:val="none" w:sz="0" w:space="0" w:color="auto"/>
            <w:left w:val="none" w:sz="0" w:space="0" w:color="auto"/>
            <w:bottom w:val="none" w:sz="0" w:space="0" w:color="auto"/>
            <w:right w:val="none" w:sz="0" w:space="0" w:color="auto"/>
          </w:divBdr>
        </w:div>
        <w:div w:id="927421328">
          <w:marLeft w:val="0"/>
          <w:marRight w:val="0"/>
          <w:marTop w:val="120"/>
          <w:marBottom w:val="0"/>
          <w:divBdr>
            <w:top w:val="none" w:sz="0" w:space="0" w:color="auto"/>
            <w:left w:val="none" w:sz="0" w:space="0" w:color="auto"/>
            <w:bottom w:val="none" w:sz="0" w:space="0" w:color="auto"/>
            <w:right w:val="none" w:sz="0" w:space="0" w:color="auto"/>
          </w:divBdr>
        </w:div>
        <w:div w:id="1428696562">
          <w:marLeft w:val="0"/>
          <w:marRight w:val="0"/>
          <w:marTop w:val="120"/>
          <w:marBottom w:val="0"/>
          <w:divBdr>
            <w:top w:val="none" w:sz="0" w:space="0" w:color="auto"/>
            <w:left w:val="none" w:sz="0" w:space="0" w:color="auto"/>
            <w:bottom w:val="none" w:sz="0" w:space="0" w:color="auto"/>
            <w:right w:val="none" w:sz="0" w:space="0" w:color="auto"/>
          </w:divBdr>
        </w:div>
      </w:divsChild>
    </w:div>
    <w:div w:id="808936612">
      <w:bodyDiv w:val="1"/>
      <w:marLeft w:val="0"/>
      <w:marRight w:val="0"/>
      <w:marTop w:val="0"/>
      <w:marBottom w:val="0"/>
      <w:divBdr>
        <w:top w:val="none" w:sz="0" w:space="0" w:color="auto"/>
        <w:left w:val="none" w:sz="0" w:space="0" w:color="auto"/>
        <w:bottom w:val="none" w:sz="0" w:space="0" w:color="auto"/>
        <w:right w:val="none" w:sz="0" w:space="0" w:color="auto"/>
      </w:divBdr>
    </w:div>
    <w:div w:id="930162105">
      <w:bodyDiv w:val="1"/>
      <w:marLeft w:val="0"/>
      <w:marRight w:val="0"/>
      <w:marTop w:val="0"/>
      <w:marBottom w:val="0"/>
      <w:divBdr>
        <w:top w:val="none" w:sz="0" w:space="0" w:color="auto"/>
        <w:left w:val="none" w:sz="0" w:space="0" w:color="auto"/>
        <w:bottom w:val="none" w:sz="0" w:space="0" w:color="auto"/>
        <w:right w:val="none" w:sz="0" w:space="0" w:color="auto"/>
      </w:divBdr>
    </w:div>
    <w:div w:id="1072199462">
      <w:bodyDiv w:val="1"/>
      <w:marLeft w:val="0"/>
      <w:marRight w:val="0"/>
      <w:marTop w:val="0"/>
      <w:marBottom w:val="0"/>
      <w:divBdr>
        <w:top w:val="none" w:sz="0" w:space="0" w:color="auto"/>
        <w:left w:val="none" w:sz="0" w:space="0" w:color="auto"/>
        <w:bottom w:val="none" w:sz="0" w:space="0" w:color="auto"/>
        <w:right w:val="none" w:sz="0" w:space="0" w:color="auto"/>
      </w:divBdr>
    </w:div>
    <w:div w:id="1313482623">
      <w:bodyDiv w:val="1"/>
      <w:marLeft w:val="0"/>
      <w:marRight w:val="0"/>
      <w:marTop w:val="0"/>
      <w:marBottom w:val="0"/>
      <w:divBdr>
        <w:top w:val="none" w:sz="0" w:space="0" w:color="auto"/>
        <w:left w:val="none" w:sz="0" w:space="0" w:color="auto"/>
        <w:bottom w:val="none" w:sz="0" w:space="0" w:color="auto"/>
        <w:right w:val="none" w:sz="0" w:space="0" w:color="auto"/>
      </w:divBdr>
    </w:div>
    <w:div w:id="1496916556">
      <w:bodyDiv w:val="1"/>
      <w:marLeft w:val="0"/>
      <w:marRight w:val="0"/>
      <w:marTop w:val="0"/>
      <w:marBottom w:val="0"/>
      <w:divBdr>
        <w:top w:val="none" w:sz="0" w:space="0" w:color="auto"/>
        <w:left w:val="none" w:sz="0" w:space="0" w:color="auto"/>
        <w:bottom w:val="none" w:sz="0" w:space="0" w:color="auto"/>
        <w:right w:val="none" w:sz="0" w:space="0" w:color="auto"/>
      </w:divBdr>
    </w:div>
    <w:div w:id="1513642495">
      <w:bodyDiv w:val="1"/>
      <w:marLeft w:val="0"/>
      <w:marRight w:val="0"/>
      <w:marTop w:val="0"/>
      <w:marBottom w:val="0"/>
      <w:divBdr>
        <w:top w:val="none" w:sz="0" w:space="0" w:color="auto"/>
        <w:left w:val="none" w:sz="0" w:space="0" w:color="auto"/>
        <w:bottom w:val="none" w:sz="0" w:space="0" w:color="auto"/>
        <w:right w:val="none" w:sz="0" w:space="0" w:color="auto"/>
      </w:divBdr>
    </w:div>
    <w:div w:id="1669554276">
      <w:bodyDiv w:val="1"/>
      <w:marLeft w:val="0"/>
      <w:marRight w:val="0"/>
      <w:marTop w:val="0"/>
      <w:marBottom w:val="0"/>
      <w:divBdr>
        <w:top w:val="none" w:sz="0" w:space="0" w:color="auto"/>
        <w:left w:val="none" w:sz="0" w:space="0" w:color="auto"/>
        <w:bottom w:val="none" w:sz="0" w:space="0" w:color="auto"/>
        <w:right w:val="none" w:sz="0" w:space="0" w:color="auto"/>
      </w:divBdr>
    </w:div>
    <w:div w:id="1722048644">
      <w:bodyDiv w:val="1"/>
      <w:marLeft w:val="0"/>
      <w:marRight w:val="0"/>
      <w:marTop w:val="0"/>
      <w:marBottom w:val="0"/>
      <w:divBdr>
        <w:top w:val="none" w:sz="0" w:space="0" w:color="auto"/>
        <w:left w:val="none" w:sz="0" w:space="0" w:color="auto"/>
        <w:bottom w:val="none" w:sz="0" w:space="0" w:color="auto"/>
        <w:right w:val="none" w:sz="0" w:space="0" w:color="auto"/>
      </w:divBdr>
      <w:divsChild>
        <w:div w:id="1685672872">
          <w:marLeft w:val="0"/>
          <w:marRight w:val="0"/>
          <w:marTop w:val="0"/>
          <w:marBottom w:val="0"/>
          <w:divBdr>
            <w:top w:val="none" w:sz="0" w:space="0" w:color="auto"/>
            <w:left w:val="none" w:sz="0" w:space="0" w:color="auto"/>
            <w:bottom w:val="none" w:sz="0" w:space="0" w:color="auto"/>
            <w:right w:val="none" w:sz="0" w:space="0" w:color="auto"/>
          </w:divBdr>
        </w:div>
      </w:divsChild>
    </w:div>
    <w:div w:id="1980567345">
      <w:bodyDiv w:val="1"/>
      <w:marLeft w:val="0"/>
      <w:marRight w:val="0"/>
      <w:marTop w:val="0"/>
      <w:marBottom w:val="0"/>
      <w:divBdr>
        <w:top w:val="none" w:sz="0" w:space="0" w:color="auto"/>
        <w:left w:val="none" w:sz="0" w:space="0" w:color="auto"/>
        <w:bottom w:val="none" w:sz="0" w:space="0" w:color="auto"/>
        <w:right w:val="none" w:sz="0" w:space="0" w:color="auto"/>
      </w:divBdr>
    </w:div>
    <w:div w:id="19999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elogornovskoe-r64.gosweb.gosuslugi.ru/" TargetMode="External"/><Relationship Id="rId4" Type="http://schemas.openxmlformats.org/officeDocument/2006/relationships/settings" Target="settings.xml"/><Relationship Id="rId9" Type="http://schemas.openxmlformats.org/officeDocument/2006/relationships/hyperlink" Target="consultantplus://offline/ref=5BAE05F3F6235AEFED127CF7E491136E521A57CAFFAB4E01ACFB39D65715558B95F7E519AB2B30C59B3737oBP"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11A0-2D92-4D68-8CAC-FD6880B4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5</Pages>
  <Words>2002</Words>
  <Characters>11413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Сомова</dc:creator>
  <cp:lastModifiedBy>ьтлр  лпл оло</cp:lastModifiedBy>
  <cp:revision>24</cp:revision>
  <cp:lastPrinted>2019-12-20T11:58:00Z</cp:lastPrinted>
  <dcterms:created xsi:type="dcterms:W3CDTF">2025-06-17T06:43:00Z</dcterms:created>
  <dcterms:modified xsi:type="dcterms:W3CDTF">2025-06-26T10:13:00Z</dcterms:modified>
</cp:coreProperties>
</file>